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8" w:rsidRPr="000F54F8" w:rsidRDefault="002F2DDC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0F54F8" w:rsidRPr="000F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ООШ им. </w:t>
      </w:r>
      <w:proofErr w:type="spellStart"/>
      <w:r w:rsidR="000F54F8" w:rsidRPr="000F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И.Н.Лагутенко</w:t>
      </w:r>
      <w:proofErr w:type="spellEnd"/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0F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Рекомендовано:                                  Согласовано</w:t>
      </w:r>
      <w:proofErr w:type="gramStart"/>
      <w:r w:rsidRPr="000F54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                                    У</w:t>
      </w:r>
      <w:proofErr w:type="gramEnd"/>
      <w:r w:rsidRPr="000F54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тверждаю:                                                  </w:t>
      </w:r>
    </w:p>
    <w:p w:rsidR="000F54F8" w:rsidRPr="000F54F8" w:rsidRDefault="000F54F8" w:rsidP="000F54F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Педагогический совет                     Председатель ПК                                           Директор школы:</w:t>
      </w:r>
    </w:p>
    <w:p w:rsidR="000F54F8" w:rsidRPr="000F54F8" w:rsidRDefault="000F54F8" w:rsidP="000F54F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школы                                                 Л.Н. Глотова                                                   Е.Г. Романенко                    </w:t>
      </w:r>
    </w:p>
    <w:p w:rsidR="000F54F8" w:rsidRPr="000F54F8" w:rsidRDefault="000F54F8" w:rsidP="000F54F8">
      <w:pPr>
        <w:shd w:val="clear" w:color="auto" w:fill="FFFFFF"/>
        <w:spacing w:after="0" w:line="278" w:lineRule="exact"/>
        <w:ind w:right="-508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                           Протокол № 9                                        Приказ № 55</w:t>
      </w:r>
    </w:p>
    <w:p w:rsidR="000F54F8" w:rsidRPr="000F54F8" w:rsidRDefault="000F54F8" w:rsidP="000F54F8">
      <w:pPr>
        <w:shd w:val="clear" w:color="auto" w:fill="FFFFFF"/>
        <w:spacing w:after="0" w:line="278" w:lineRule="exac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31  »    августа   2015г.           « 28 »августа_2015г.                             « 31 » августа   2015г.  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Образовательная программа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0F54F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основного общего образования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0F54F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МБОУ ООШ им. И.Н. Лагутенко</w:t>
      </w: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proofErr w:type="spellStart"/>
      <w:r w:rsidRPr="000F54F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Суражского</w:t>
      </w:r>
      <w:proofErr w:type="spellEnd"/>
      <w:r w:rsidRPr="000F54F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района Брянской области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0F54F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на 2015-2019 учебный год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6 – 9 класс.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программы:</w:t>
      </w:r>
    </w:p>
    <w:p w:rsidR="000F54F8" w:rsidRPr="000F54F8" w:rsidRDefault="000F54F8" w:rsidP="000F54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4F8">
        <w:rPr>
          <w:rFonts w:ascii="Times New Roman" w:eastAsia="Times New Roman" w:hAnsi="Times New Roman" w:cs="Times New Roman"/>
          <w:sz w:val="28"/>
          <w:szCs w:val="28"/>
        </w:rPr>
        <w:t>4 года</w:t>
      </w: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317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Программу разработала </w:t>
      </w:r>
    </w:p>
    <w:p w:rsidR="000F54F8" w:rsidRPr="000F54F8" w:rsidRDefault="000F54F8" w:rsidP="000F5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УВР Стук Е.И.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Franklin Gothic Medium" w:eastAsia="Times New Roman" w:hAnsi="Franklin Gothic Medium" w:cs="Times New Roman"/>
          <w:b/>
          <w:sz w:val="32"/>
          <w:szCs w:val="32"/>
          <w:lang w:eastAsia="ru-RU"/>
        </w:rPr>
      </w:pPr>
      <w:r w:rsidRPr="000F54F8">
        <w:rPr>
          <w:rFonts w:ascii="Franklin Gothic Medium" w:eastAsia="Times New Roman" w:hAnsi="Franklin Gothic Medium" w:cs="Times New Roman"/>
          <w:b/>
          <w:sz w:val="32"/>
          <w:szCs w:val="32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740"/>
        <w:gridCol w:w="1363"/>
      </w:tblGrid>
      <w:tr w:rsidR="000F54F8" w:rsidRPr="000F54F8" w:rsidTr="00ED4D30">
        <w:tc>
          <w:tcPr>
            <w:tcW w:w="7740" w:type="dxa"/>
          </w:tcPr>
          <w:p w:rsidR="000F54F8" w:rsidRPr="000F54F8" w:rsidRDefault="000F54F8" w:rsidP="000F54F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Паспорт программы</w:t>
            </w: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программы                                                                       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программы                    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программы                 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программы     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исполнители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реализации программы              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обеспечение программы              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Ожидаемые результаты реализации программы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организации контроля исполнения  программы       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Пояснительная записка к </w:t>
            </w:r>
            <w:proofErr w:type="gramStart"/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      </w:t>
            </w: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проблемы и обоснование</w:t>
            </w: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      Стартовые условия (анализ ситуации)                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      Характеристика социального заказа на </w:t>
            </w:r>
            <w:proofErr w:type="gramStart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услуги и его влияние на деятельность школы</w:t>
            </w:r>
          </w:p>
          <w:p w:rsidR="000F54F8" w:rsidRPr="000F54F8" w:rsidRDefault="000F54F8" w:rsidP="000F54F8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Принципы жизнедеятельности школы. Модель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выпускника</w:t>
            </w:r>
          </w:p>
          <w:p w:rsidR="000F54F8" w:rsidRPr="000F54F8" w:rsidRDefault="000F54F8" w:rsidP="000F54F8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Учебный план школы и его обоснование                                           </w:t>
            </w:r>
          </w:p>
          <w:p w:rsidR="000F54F8" w:rsidRPr="000F54F8" w:rsidRDefault="000F54F8" w:rsidP="000F54F8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Программно-методическое обеспечение </w:t>
            </w:r>
            <w:proofErr w:type="gramStart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плана и используемые педагогические технологии</w:t>
            </w:r>
          </w:p>
          <w:p w:rsidR="000F54F8" w:rsidRPr="000F54F8" w:rsidRDefault="000F54F8" w:rsidP="000F54F8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</w:t>
            </w:r>
            <w:proofErr w:type="spellStart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инновационно-экпериментальной</w:t>
            </w:r>
            <w:proofErr w:type="spellEnd"/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деятельности</w:t>
            </w:r>
          </w:p>
          <w:p w:rsidR="000F54F8" w:rsidRPr="000F54F8" w:rsidRDefault="000F54F8" w:rsidP="000F54F8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оценки качества обучения, промежуточная аттестация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      План реализации образовательной программы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      Мониторинг реализации образовательной программы                    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          </w:t>
            </w: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нормативно-правовых актов и                                          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научно-методической  литературы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19-56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  <w:p w:rsidR="000F54F8" w:rsidRPr="000F54F8" w:rsidRDefault="000F54F8" w:rsidP="000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1. Паспорт программы</w:t>
      </w: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1.1.  Наименование программы</w:t>
      </w:r>
      <w:r w:rsidRPr="000F54F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муниципального общеобразовательного учреждения МБОУ  ООШ им. И</w:t>
      </w: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Лагутенко 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Брянской  области  на 2015-2019 гг.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1.2.  </w:t>
      </w: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доступности качественного образования, развития личности учащихся в соответствии с их образовательными потребностями и возможностями, их успешной социализации.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 </w:t>
      </w: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0F54F8" w:rsidRPr="000F54F8" w:rsidRDefault="000F54F8" w:rsidP="000F54F8">
      <w:pPr>
        <w:numPr>
          <w:ilvl w:val="0"/>
          <w:numId w:val="30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порядок внедрения нового федерального образовательного стандарта и разработать систему обеспечения качества образования в условиях стандартов второго поколения;</w:t>
      </w:r>
    </w:p>
    <w:p w:rsidR="000F54F8" w:rsidRPr="000F54F8" w:rsidRDefault="000F54F8" w:rsidP="000F54F8">
      <w:pPr>
        <w:numPr>
          <w:ilvl w:val="0"/>
          <w:numId w:val="30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систему мер по развитию учительского потенциала, организации системы подготовки педагогических кадров и поощрения творческих педагогов;</w:t>
      </w:r>
    </w:p>
    <w:p w:rsidR="000F54F8" w:rsidRPr="000F54F8" w:rsidRDefault="000F54F8" w:rsidP="000F54F8">
      <w:pPr>
        <w:numPr>
          <w:ilvl w:val="0"/>
          <w:numId w:val="30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механизмы</w:t>
      </w:r>
      <w:proofErr w:type="gram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образования, укреплять материально-техническую базу школы для эффективной реализации данной программы;</w:t>
      </w:r>
    </w:p>
    <w:p w:rsidR="000F54F8" w:rsidRPr="000F54F8" w:rsidRDefault="000F54F8" w:rsidP="000F54F8">
      <w:pPr>
        <w:numPr>
          <w:ilvl w:val="0"/>
          <w:numId w:val="30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внедрить новые технологии и методики </w:t>
      </w:r>
      <w:proofErr w:type="spell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0F54F8" w:rsidRPr="000F54F8" w:rsidRDefault="000F54F8" w:rsidP="000F54F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в образовательный процесс инновационные педагогические технологии, которые позволяют обеспечить </w:t>
      </w: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учителем и учеником;</w:t>
      </w:r>
    </w:p>
    <w:p w:rsidR="000F54F8" w:rsidRPr="000F54F8" w:rsidRDefault="000F54F8" w:rsidP="000F54F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функционирование структуры управления школой, предоставляющей возможность исследовательской деятельности педагогов;</w:t>
      </w:r>
    </w:p>
    <w:p w:rsidR="000F54F8" w:rsidRPr="000F54F8" w:rsidRDefault="000F54F8" w:rsidP="000F54F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дополнительного образования  за счет бесплатных  дополнительных образовательных услуг;</w:t>
      </w:r>
    </w:p>
    <w:p w:rsidR="000F54F8" w:rsidRPr="000F54F8" w:rsidRDefault="000F54F8" w:rsidP="000F54F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lastRenderedPageBreak/>
        <w:t xml:space="preserve"> </w:t>
      </w: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1.4.  Руководители  программы: 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Елена Григорьевна, директор школы.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1.5.  Ответственные исполнители: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</w:t>
      </w: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И.- заместитель директора по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 работе,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Веремьева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координатор воспитательной работы.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1.6.  Срок  реализации  программы: </w:t>
      </w: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2015-2019г.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1.7.  Финансовое обеспечение программы: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обеспечения программы являются средства областного, местного бюджетов, фонда социального страхования, иные источники, предусмотренные на каждый учебный год.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1.8.  Ожидаемые результаты реализации программы: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Ступень основного общего образования: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федеральным образовательным стандартом основного общего образования,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культуры и культуры самообразования, опыт творческой самореализации, культура здоровья, способность к осуществлению самостоятельного и осознанного выбора дальнейшего образовательного пути.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результаты: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программ федерального образовательного стандарта; личностное развитие; ответственная гражданская позиция; развитая культура самообразования в единстве исследовательской, познавательной и творческой культуры; способность к выбору и реализации программы дальнейшего образования и осуществлению личного профессионального плана.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1.9.  Система организации контроля исполнения программы: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программы представляют в установленном порядке отчеты руководителю о ходе реализации программы в разрезе мероприятий.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-142"/>
        </w:tabs>
        <w:spacing w:after="0" w:line="240" w:lineRule="auto"/>
        <w:ind w:left="-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Измерители реализации образовательной программы</w:t>
      </w:r>
    </w:p>
    <w:p w:rsidR="000F54F8" w:rsidRPr="000F54F8" w:rsidRDefault="000F54F8" w:rsidP="000F54F8">
      <w:pPr>
        <w:tabs>
          <w:tab w:val="left" w:pos="-142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Контрольные работы</w:t>
      </w:r>
    </w:p>
    <w:p w:rsidR="000F54F8" w:rsidRPr="000F54F8" w:rsidRDefault="000F54F8" w:rsidP="000F54F8">
      <w:pPr>
        <w:tabs>
          <w:tab w:val="left" w:pos="-142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Результаты участия школьников в предметных олимпиадах</w:t>
      </w:r>
    </w:p>
    <w:p w:rsidR="000F54F8" w:rsidRPr="000F54F8" w:rsidRDefault="000F54F8" w:rsidP="000F54F8">
      <w:pPr>
        <w:tabs>
          <w:tab w:val="left" w:pos="-142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Государственная итоговая аттестация</w:t>
      </w:r>
    </w:p>
    <w:p w:rsidR="000F54F8" w:rsidRPr="000F54F8" w:rsidRDefault="000F54F8" w:rsidP="000F54F8">
      <w:pPr>
        <w:tabs>
          <w:tab w:val="left" w:pos="-142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Результаты поступления в другие учебные учреждения</w:t>
      </w:r>
    </w:p>
    <w:p w:rsidR="000F54F8" w:rsidRPr="000F54F8" w:rsidRDefault="000F54F8" w:rsidP="000F54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Pr="000F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направлена на решение задач формирования общей культуры личности, на создание основы для осознанного  выбора и последующего освоения профессий.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Поиск дополнительных резервов совершенствования учебно-воспитательного процесса, роста его эффективности за счет обновления содержания обучения, повышение уровня педагогической деятельности.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Нормативная база на </w:t>
      </w:r>
      <w:proofErr w:type="gramStart"/>
      <w:r w:rsidRPr="000F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</w:t>
      </w:r>
      <w:proofErr w:type="gramEnd"/>
      <w:r w:rsidRPr="000F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которой разработана программа</w:t>
      </w:r>
    </w:p>
    <w:p w:rsidR="000F54F8" w:rsidRPr="000F54F8" w:rsidRDefault="000F54F8" w:rsidP="000F54F8">
      <w:pPr>
        <w:numPr>
          <w:ilvl w:val="0"/>
          <w:numId w:val="19"/>
        </w:numPr>
        <w:shd w:val="clear" w:color="auto" w:fill="FFFFFF"/>
        <w:tabs>
          <w:tab w:val="left" w:pos="1637"/>
        </w:tabs>
        <w:spacing w:before="19"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Конституция Российской Федерации (ст.43);</w:t>
      </w:r>
    </w:p>
    <w:p w:rsidR="000F54F8" w:rsidRPr="000F54F8" w:rsidRDefault="000F54F8" w:rsidP="000F54F8">
      <w:pPr>
        <w:numPr>
          <w:ilvl w:val="0"/>
          <w:numId w:val="19"/>
        </w:numPr>
        <w:shd w:val="clear" w:color="auto" w:fill="FFFFFF"/>
        <w:tabs>
          <w:tab w:val="left" w:pos="1637"/>
        </w:tabs>
        <w:spacing w:before="19"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29.12.2012 № 273-ФЗ  «Об образовании в Российской Федерации»;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0F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зарегистрированные в Минюсте России 03 марта 2011 года,</w:t>
      </w: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19993;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F54F8" w:rsidRPr="000F54F8" w:rsidRDefault="000F54F8" w:rsidP="000F54F8">
      <w:pPr>
        <w:numPr>
          <w:ilvl w:val="0"/>
          <w:numId w:val="19"/>
        </w:numPr>
        <w:shd w:val="clear" w:color="auto" w:fill="FFFFFF"/>
        <w:tabs>
          <w:tab w:val="left" w:pos="1637"/>
        </w:tabs>
        <w:spacing w:before="19"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№17785);</w:t>
      </w:r>
    </w:p>
    <w:p w:rsidR="000F54F8" w:rsidRPr="000F54F8" w:rsidRDefault="000F54F8" w:rsidP="000F54F8">
      <w:pPr>
        <w:numPr>
          <w:ilvl w:val="0"/>
          <w:numId w:val="19"/>
        </w:numPr>
        <w:shd w:val="clear" w:color="auto" w:fill="FFFFFF"/>
        <w:tabs>
          <w:tab w:val="left" w:pos="1637"/>
        </w:tabs>
        <w:spacing w:before="19"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 2009г. № 373);</w:t>
      </w:r>
    </w:p>
    <w:p w:rsidR="000F54F8" w:rsidRPr="000F54F8" w:rsidRDefault="000F54F8" w:rsidP="000F54F8">
      <w:pPr>
        <w:numPr>
          <w:ilvl w:val="0"/>
          <w:numId w:val="19"/>
        </w:numPr>
        <w:shd w:val="clear" w:color="auto" w:fill="FFFFFF"/>
        <w:tabs>
          <w:tab w:val="left" w:pos="1637"/>
        </w:tabs>
        <w:spacing w:before="19"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 </w:t>
      </w:r>
      <w:proofErr w:type="spellStart"/>
      <w:r w:rsidRPr="000F5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F5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</w:t>
      </w: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04 февраля 2011 года № 19707;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образования»;</w:t>
      </w:r>
    </w:p>
    <w:p w:rsidR="000F54F8" w:rsidRPr="000F54F8" w:rsidRDefault="000F54F8" w:rsidP="000F54F8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года № 889 «</w:t>
      </w:r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</w:t>
      </w:r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плана и примерных учебных планов для образовательных учреждений Российской</w:t>
      </w:r>
      <w:proofErr w:type="gramEnd"/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Федерации, </w:t>
      </w:r>
      <w:proofErr w:type="gramStart"/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реализующих</w:t>
      </w:r>
      <w:proofErr w:type="gramEnd"/>
      <w:r w:rsidRPr="000F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общего образования»;</w:t>
      </w:r>
    </w:p>
    <w:p w:rsidR="000F54F8" w:rsidRPr="000F54F8" w:rsidRDefault="000F54F8" w:rsidP="000F54F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школы.  </w:t>
      </w:r>
    </w:p>
    <w:p w:rsidR="000F54F8" w:rsidRPr="000F54F8" w:rsidRDefault="000F54F8" w:rsidP="000F54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F54F8" w:rsidRPr="000F54F8" w:rsidRDefault="000F54F8" w:rsidP="000F54F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Характеристика проблемы и обоснование программы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Информационная справка о школе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Полное наименование образовательного учреждения в соответствии с Уставом </w:t>
      </w:r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  <w:t xml:space="preserve">основная общеобразовательная школа им. И.Н. Лагутенко </w:t>
      </w:r>
      <w:proofErr w:type="spellStart"/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  <w:t>Суражского</w:t>
      </w:r>
      <w:proofErr w:type="spellEnd"/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  <w:t xml:space="preserve"> района Брянской области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2.Юридический адрес:  243515, Россия, Брянская область,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Суражский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район,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.Л</w:t>
      </w:r>
      <w:proofErr w:type="gram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есное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ул. Школьная, д.3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3.Фактический адрес: 243515, Россия, Брянская область,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Суражский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район, п. Лесное, 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ул. Школьная, д.3</w:t>
      </w:r>
      <w:proofErr w:type="gramEnd"/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4.Телефоны: 9-55-88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5.Адрес электронной почты: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Schlag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@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bk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ru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Количество </w:t>
      </w:r>
      <w:proofErr w:type="gram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-    17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Численность педагогического персонала    -  10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 Численность управленческого персонала (администрации)  -  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9. Численность вспомогательного, обслуживающего и технического персонала   -    4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 Состояние учебно-материальной базы: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Спортзал -  560   </w:t>
      </w:r>
      <w:proofErr w:type="spellStart"/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кв.м</w:t>
      </w:r>
      <w:proofErr w:type="spellEnd"/>
      <w:r w:rsidRPr="000F54F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 площадь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столовая – 1   на 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__28___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мест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количество кабинетов – 10: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русский язык –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физики, -1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химии и биологии–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иностранного языка –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искусства –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истории –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нач. классов – 2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математики - 1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компьютерный класс – 1, мест 3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Год ввода в эксплуатацию – 1956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12. Директор образовательного учреждения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Романенко Елена Григорьевна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Заместитель директора по УВР  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    Стук Елена Ивановна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Муниципальное бюджетное общеобразовательное учреждение основная общеобразовательная школа им. И.Н. Лагутенко является муниципальным учреждением образования. Она располагается в п. Лесное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Суражского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 Брянской области,  размещается в 3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зданиия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 </w:t>
      </w:r>
      <w:proofErr w:type="gram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школа, спортивный за, мастерские)</w:t>
      </w:r>
      <w:r w:rsidRPr="000F54F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.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школе имеются: 10 учебных кабинетов, столовая, музейная комната, библиотека.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настоящее время в школе обучаются в 7 классах-комплектах 17 ученика, в том числе: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1-я ступень - 4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учащийся, (1,3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.- 1 </w:t>
      </w:r>
      <w:proofErr w:type="spellStart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классокомплект</w:t>
      </w:r>
      <w:proofErr w:type="spellEnd"/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2-я ступень</w:t>
      </w:r>
      <w:r w:rsidRPr="000F54F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- 13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учащихся, которые обучаются в 5-9 классах;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Учебное заведение имеет односменный режим работы.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Дошкольное образование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3 детей посещают ГКП.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Школа прошла государственную аккредитацию в 2013г., по результатам которой ей присвоен статус общеобразовательного учреждения: основная общеобразовательная школа.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Школа имеет право (лицензия </w:t>
      </w:r>
      <w:r w:rsidRPr="000F54F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№ 3</w:t>
      </w:r>
      <w:r w:rsidR="0093452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1</w:t>
      </w:r>
      <w:r w:rsidR="00DF47F5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2</w:t>
      </w:r>
      <w:r w:rsidR="0093452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3</w:t>
      </w:r>
      <w:r w:rsidRPr="000F54F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 xml:space="preserve"> от </w:t>
      </w:r>
      <w:r w:rsidR="0093452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30</w:t>
      </w:r>
      <w:r w:rsidRPr="000F54F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.0</w:t>
      </w:r>
      <w:r w:rsidR="0093452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7</w:t>
      </w:r>
      <w:r w:rsidRPr="000F54F8"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  <w:t>.2013г</w:t>
      </w: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на осуществление образовательной деятельности на уровне основного общего образования. Ориентирована на обучение и воспитание и развитие всех и каждого с учётом их индивидуальных, возрастных, психологических и других  особенностей, образовательных потребностей и возможностей, личных склонностей путём создания в ней адаптивной педагогической системы и максимально благоприятных условий доля умственного, нравственного, эмоционального и физического развития каждого ребёнка.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Главным органом управления школой является общее собрание коллектива, она определяет основные направления развития школой, ответственных и сроки выполнения решений. Решения конференции подготавливаются и выполняются советом школы, педагогическим и ученическим советом, родительским комитетом. Руководят и направляют работу советов – председатель Совета школы, директор, его заместитель.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В соответствии с установленным государственным статусом общеобразовательное учреждение реализует образовательные программы: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дошкольного образования -2 года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начального общего образования 4 года;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основного общего образования -5 лет;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Имеет право на выдачу выпускникам документа государственного образца – аттестата об основном общем образовании.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bCs/>
          <w:color w:val="4F81BD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bCs/>
          <w:color w:val="4F81BD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bCs/>
          <w:color w:val="4F81BD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bCs/>
          <w:color w:val="4F81BD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Характеристика социума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образовательное учреждение основная общеобразовательная школа им. И.Н. Лагутенко расположена в центре п. Лесное. Здесь же расположены Дом культуры (с библиотекой) ФАП,  магазин. Основу учащихся составляют дети работников ФГКУ комбината « Слава», расположенного на территории поселка и местной интеллигенции.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Социальный состав учащихся в 2015 – 2016уч</w:t>
      </w:r>
      <w:proofErr w:type="gram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оду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Количество учащихся (чел.)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полных семей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12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из неполных семей                   4 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малообеспеченных семей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11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многодетных семей                3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Сироты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1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Опекаемые дети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1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неблагополучных семей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3</w:t>
      </w: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Образовательный уровень родителей : высшее 0 чел; неполное высшее - 0 чел; среднее - специальное 20 человек; среднее </w:t>
      </w:r>
      <w:proofErr w:type="gram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рофессиональное -12 чел; среднее -8 чел; основное общее -2 чел. Многодетных семей: 5 детей –0; 4 детей –0; 3 детей –1 семья, 2 детей –5, учительских семьи - 1.</w:t>
      </w:r>
    </w:p>
    <w:p w:rsidR="000F54F8" w:rsidRPr="000F54F8" w:rsidRDefault="000F54F8" w:rsidP="000F54F8">
      <w:pPr>
        <w:spacing w:after="0" w:line="240" w:lineRule="auto"/>
        <w:ind w:left="540"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eastAsia="ru-RU"/>
        </w:rPr>
        <w:t xml:space="preserve"> </w:t>
      </w: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Аналитическое обоснование программы.</w:t>
      </w:r>
    </w:p>
    <w:p w:rsidR="000F54F8" w:rsidRPr="000F54F8" w:rsidRDefault="000F54F8" w:rsidP="000F54F8">
      <w:pPr>
        <w:spacing w:after="0" w:line="240" w:lineRule="auto"/>
        <w:ind w:left="539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Основная цель в текущем году – создать условия для повышения уровня образования, качества знаний за счёт освоения результативных, здоровье сберегающих технологий и личностно-ориентированного подхода в обучении и воспитании. С этой целью запланированы: психолого-педагогические семинары, семинары-практикумы, предметные декады, единые методические дни, научно практические конференции.</w:t>
      </w:r>
    </w:p>
    <w:p w:rsidR="000F54F8" w:rsidRPr="000F54F8" w:rsidRDefault="000F54F8" w:rsidP="000F54F8">
      <w:pPr>
        <w:spacing w:after="0" w:line="240" w:lineRule="auto"/>
        <w:ind w:left="539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2. Исходя из анализа конечных результатов за прошлый год, можно определить следующие причины и факторы, не позволившие  реализовать задачи школы в области образования.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достаточного методического и дидактического оснащения.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не в полном объёме  методик новых педагогических технологий.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Включение в план сразу много проблем, требующих большого объёма усилий для их решения.</w:t>
      </w:r>
    </w:p>
    <w:p w:rsidR="000F54F8" w:rsidRPr="000F54F8" w:rsidRDefault="000F54F8" w:rsidP="000F54F8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Образовательная политика школы в текущем году будет направлена на решение следующих противоречий: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Необходимость усвоения больших объёмов материала за достаточно короткий срок и неподготовленность учащихся к этому психологически.  Это будет решаться за счёт освоения новых психолог</w:t>
      </w:r>
      <w:proofErr w:type="gram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здоровье - сберегающих технологий с целью уменьшения нагрузки на учащихся и применение модульной структуры года.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Разносторонние запросы учащихся и их родителей по образовательным потребностям и отсутствие необходимых условий для их удовлетворения.</w:t>
      </w:r>
    </w:p>
    <w:p w:rsidR="000F54F8" w:rsidRPr="000F54F8" w:rsidRDefault="000F54F8" w:rsidP="000F54F8">
      <w:pPr>
        <w:numPr>
          <w:ilvl w:val="0"/>
          <w:numId w:val="2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Низкое качество обучаемости и воспитанност</w:t>
      </w:r>
      <w:proofErr w:type="gram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gram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подбор детей). Решение предполагает  постоянное отслеживание через мониторинг уровня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воспитанности учащихся и принятие управленческих решения.</w:t>
      </w:r>
    </w:p>
    <w:p w:rsidR="000F54F8" w:rsidRPr="000F54F8" w:rsidRDefault="000F54F8" w:rsidP="000F54F8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Приоритетные направления развития.</w:t>
      </w:r>
    </w:p>
    <w:p w:rsidR="000F54F8" w:rsidRPr="000F54F8" w:rsidRDefault="000F54F8" w:rsidP="000F54F8">
      <w:pPr>
        <w:numPr>
          <w:ilvl w:val="1"/>
          <w:numId w:val="1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Приоритетными направлениями являются: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истинного патриота, защитника своего Отечества, ответственного и законопослушного гражданина, живущего по законам добра и справедливости.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качества образования за счёт  личностно-ориентированного подхода в обучении и воспитании, освоение и применение результативных технологий.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учащихся целостного представления о физической культуре, её возможностях в повышении работоспособности и улучшения состояния здоровья.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модернизации образования за счёт  внедрение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предпрофильного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в учебный процесс и целенаправленной подготовки педагогического коллектива и учащихся к сдаче ГИА.</w:t>
      </w:r>
    </w:p>
    <w:p w:rsidR="000F54F8" w:rsidRPr="000F54F8" w:rsidRDefault="000F54F8" w:rsidP="000F54F8">
      <w:pPr>
        <w:spacing w:after="0" w:line="240" w:lineRule="auto"/>
        <w:ind w:left="540" w:firstLine="8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Педагогика сегодня – не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детовождение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сопровождение по траектории </w:t>
      </w:r>
      <w:proofErr w:type="gram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gram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свободно выбранной ребёнком, и  наша задача оказывать ему разнообразные поддержки (социальные, правовые, психологические, коррекционные и др.). Чем больше видов поддержек, тем более адаптивной будет среда, в которой он находится и развивается.</w:t>
      </w:r>
    </w:p>
    <w:p w:rsidR="000F54F8" w:rsidRPr="000F54F8" w:rsidRDefault="000F54F8" w:rsidP="000F54F8">
      <w:pPr>
        <w:spacing w:after="0" w:line="240" w:lineRule="auto"/>
        <w:ind w:left="540" w:firstLine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должны вооружить учащихся базисными компетенциями: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изучать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искать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думать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сотрудничать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приниматься за дело</w:t>
      </w:r>
    </w:p>
    <w:p w:rsidR="000F54F8" w:rsidRPr="000F54F8" w:rsidRDefault="000F54F8" w:rsidP="000F54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адаптироваться.</w:t>
      </w:r>
    </w:p>
    <w:p w:rsidR="000F54F8" w:rsidRPr="000F54F8" w:rsidRDefault="000F54F8" w:rsidP="000F54F8">
      <w:pPr>
        <w:spacing w:after="0" w:line="240" w:lineRule="auto"/>
        <w:ind w:left="360" w:firstLine="10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Эти компетенции приняты за основу модели выпускника школы, их достижение планируется за счёт воспитательных мероприятий по различным направлениям.</w:t>
      </w:r>
    </w:p>
    <w:p w:rsidR="000F54F8" w:rsidRPr="000F54F8" w:rsidRDefault="000F54F8" w:rsidP="000F54F8">
      <w:pPr>
        <w:spacing w:after="0" w:line="240" w:lineRule="auto"/>
        <w:ind w:left="360" w:firstLine="10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360" w:firstLine="10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Режимы организации образовательного процесса.</w:t>
      </w:r>
    </w:p>
    <w:p w:rsidR="00776220" w:rsidRPr="00776220" w:rsidRDefault="00776220" w:rsidP="00776220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76220">
        <w:rPr>
          <w:rFonts w:ascii="Verdana" w:eastAsia="Times New Roman" w:hAnsi="Verdana" w:cs="Times New Roman"/>
          <w:sz w:val="27"/>
          <w:szCs w:val="27"/>
          <w:lang w:eastAsia="ru-RU"/>
        </w:rPr>
        <w:t>Годовой календарный график</w:t>
      </w:r>
    </w:p>
    <w:p w:rsidR="00776220" w:rsidRPr="00776220" w:rsidRDefault="00776220" w:rsidP="00776220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7622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работы МБОУ ООШ им. И.Н. Лагутенко</w:t>
      </w:r>
    </w:p>
    <w:p w:rsidR="00776220" w:rsidRPr="00776220" w:rsidRDefault="00776220" w:rsidP="00776220">
      <w:pPr>
        <w:spacing w:after="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7622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на 2015-2016 учебный год</w:t>
      </w:r>
    </w:p>
    <w:p w:rsidR="00776220" w:rsidRPr="00776220" w:rsidRDefault="00776220" w:rsidP="00776220">
      <w:pPr>
        <w:numPr>
          <w:ilvl w:val="0"/>
          <w:numId w:val="39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Учебный год в общеобразовательном учреждении начинается  1 сентября.</w:t>
      </w:r>
    </w:p>
    <w:p w:rsidR="00776220" w:rsidRPr="00776220" w:rsidRDefault="00776220" w:rsidP="00776220">
      <w:pPr>
        <w:numPr>
          <w:ilvl w:val="0"/>
          <w:numId w:val="39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Продолжительность учебного года на первой ступени обучения: в первом классе – 33 учебные недели, во 2-8 классах – 34 учебные недели, в 9 классе -  34 учебные недели. Продолжительность каникул в течение учебного года составляет не менее 30 календарных дней:</w:t>
      </w:r>
    </w:p>
    <w:tbl>
      <w:tblPr>
        <w:tblW w:w="97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50"/>
      </w:tblGrid>
      <w:tr w:rsidR="00776220" w:rsidRPr="00776220" w:rsidTr="00752A5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Учебная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Период каникул</w:t>
            </w:r>
          </w:p>
        </w:tc>
      </w:tr>
      <w:tr w:rsidR="00776220" w:rsidRPr="00776220" w:rsidTr="00752A5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01 сентября по 31 октября 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 01 ноября по 08 ноября (</w:t>
            </w:r>
            <w:proofErr w:type="gramStart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осенние</w:t>
            </w:r>
            <w:proofErr w:type="gramEnd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  8 дней)</w:t>
            </w:r>
          </w:p>
        </w:tc>
      </w:tr>
      <w:tr w:rsidR="00776220" w:rsidRPr="00776220" w:rsidTr="00752A5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09 ноября по 28 декабря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29 декабря по 10 января (</w:t>
            </w:r>
            <w:proofErr w:type="gramStart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зимние</w:t>
            </w:r>
            <w:proofErr w:type="gramEnd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13 дней)</w:t>
            </w:r>
          </w:p>
        </w:tc>
      </w:tr>
      <w:tr w:rsidR="00776220" w:rsidRPr="00776220" w:rsidTr="00752A5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11 января по 18 марта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19 марта по 27 марта</w:t>
            </w:r>
          </w:p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весенние</w:t>
            </w:r>
            <w:proofErr w:type="gramEnd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 - 9 дней)</w:t>
            </w:r>
          </w:p>
        </w:tc>
      </w:tr>
      <w:tr w:rsidR="00776220" w:rsidRPr="00776220" w:rsidTr="00752A5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 28 марта   по 31 мая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220" w:rsidRPr="00776220" w:rsidRDefault="00776220" w:rsidP="0077622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01 июня  по 31 августа (</w:t>
            </w:r>
            <w:proofErr w:type="gramStart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летние</w:t>
            </w:r>
            <w:proofErr w:type="gramEnd"/>
            <w:r w:rsidRPr="007762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 не менее 8 недель)</w:t>
            </w:r>
          </w:p>
        </w:tc>
      </w:tr>
    </w:tbl>
    <w:p w:rsidR="00776220" w:rsidRPr="00776220" w:rsidRDefault="00776220" w:rsidP="00776220">
      <w:pPr>
        <w:shd w:val="clear" w:color="auto" w:fill="FFFFFF"/>
        <w:spacing w:after="75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</w:p>
    <w:p w:rsidR="00776220" w:rsidRPr="00776220" w:rsidRDefault="00776220" w:rsidP="00776220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Летние каникулы для </w:t>
      </w:r>
      <w:proofErr w:type="gramStart"/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9 класса начинаются с  20 июня по 31 августа.</w:t>
      </w:r>
    </w:p>
    <w:p w:rsidR="00776220" w:rsidRPr="00776220" w:rsidRDefault="00776220" w:rsidP="00776220">
      <w:pPr>
        <w:numPr>
          <w:ilvl w:val="0"/>
          <w:numId w:val="40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Продолжительность уроков:  2-9 классы –    40 минут.</w:t>
      </w:r>
    </w:p>
    <w:p w:rsidR="00776220" w:rsidRPr="00776220" w:rsidRDefault="00776220" w:rsidP="00776220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Дополнительные праздничные дни в 2015-2016 уч. году:</w:t>
      </w:r>
    </w:p>
    <w:p w:rsidR="00776220" w:rsidRPr="00776220" w:rsidRDefault="00776220" w:rsidP="00776220">
      <w:pPr>
        <w:numPr>
          <w:ilvl w:val="0"/>
          <w:numId w:val="4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23 февраля – День защитника Отечества</w:t>
      </w:r>
    </w:p>
    <w:p w:rsidR="00776220" w:rsidRPr="00776220" w:rsidRDefault="00776220" w:rsidP="00776220">
      <w:pPr>
        <w:numPr>
          <w:ilvl w:val="0"/>
          <w:numId w:val="4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8- марта – Международный женский день</w:t>
      </w:r>
    </w:p>
    <w:p w:rsidR="00776220" w:rsidRPr="00776220" w:rsidRDefault="00776220" w:rsidP="00776220">
      <w:pPr>
        <w:numPr>
          <w:ilvl w:val="0"/>
          <w:numId w:val="4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 мая   – Праздник Весны и труда</w:t>
      </w:r>
    </w:p>
    <w:p w:rsidR="00776220" w:rsidRPr="00776220" w:rsidRDefault="00776220" w:rsidP="00776220">
      <w:pPr>
        <w:numPr>
          <w:ilvl w:val="0"/>
          <w:numId w:val="4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 мая – День Победы</w:t>
      </w:r>
    </w:p>
    <w:p w:rsidR="00776220" w:rsidRPr="00776220" w:rsidRDefault="00776220" w:rsidP="00776220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учебных занятий</w:t>
      </w: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220" w:rsidRPr="00776220" w:rsidRDefault="00776220" w:rsidP="00776220">
      <w:pPr>
        <w:numPr>
          <w:ilvl w:val="0"/>
          <w:numId w:val="4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школе организована пятидневная рабочая неделя</w:t>
      </w:r>
    </w:p>
    <w:p w:rsidR="00776220" w:rsidRPr="00776220" w:rsidRDefault="00776220" w:rsidP="00776220">
      <w:pPr>
        <w:numPr>
          <w:ilvl w:val="0"/>
          <w:numId w:val="4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09ч 00мин  согласно  расписанию уроков.</w:t>
      </w:r>
    </w:p>
    <w:p w:rsidR="00776220" w:rsidRPr="00776220" w:rsidRDefault="00776220" w:rsidP="00776220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6220" w:rsidRPr="00776220" w:rsidRDefault="00776220" w:rsidP="00776220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Расписание звонков</w:t>
      </w: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0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7873"/>
      </w:tblGrid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 Понедельник – Пятница              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1 урок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 09:00 - 09: 40                                                                                                      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lastRenderedPageBreak/>
              <w:t>2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 09:50 - 10: 30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3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10:40 - 11:20       </w:t>
            </w:r>
          </w:p>
          <w:p w:rsidR="00776220" w:rsidRPr="00776220" w:rsidRDefault="00776220" w:rsidP="00776220">
            <w:r w:rsidRPr="00776220">
              <w:t xml:space="preserve">перерыв                                                  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4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11:40 - 12:20                                                         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5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12:30 - 13:10                                                         </w:t>
            </w:r>
          </w:p>
        </w:tc>
      </w:tr>
      <w:tr w:rsidR="00776220" w:rsidRPr="00776220" w:rsidTr="00752A51">
        <w:tc>
          <w:tcPr>
            <w:tcW w:w="2627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6</w:t>
            </w:r>
          </w:p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                                                                       </w:t>
            </w:r>
          </w:p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7</w:t>
            </w:r>
          </w:p>
        </w:tc>
        <w:tc>
          <w:tcPr>
            <w:tcW w:w="7873" w:type="dxa"/>
            <w:shd w:val="clear" w:color="auto" w:fill="FFFFFF"/>
            <w:hideMark/>
          </w:tcPr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13:20 - 14: 00</w:t>
            </w:r>
          </w:p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перерыв</w:t>
            </w:r>
          </w:p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>14: 20 – 15: 00</w:t>
            </w:r>
          </w:p>
          <w:p w:rsidR="00776220" w:rsidRPr="00776220" w:rsidRDefault="00776220" w:rsidP="00776220">
            <w:pPr>
              <w:spacing w:after="0" w:line="240" w:lineRule="auto"/>
              <w:rPr>
                <w:lang w:eastAsia="ru-RU"/>
              </w:rPr>
            </w:pPr>
            <w:r w:rsidRPr="00776220">
              <w:rPr>
                <w:lang w:eastAsia="ru-RU"/>
              </w:rPr>
              <w:t xml:space="preserve">                                                      </w:t>
            </w:r>
          </w:p>
        </w:tc>
      </w:tr>
    </w:tbl>
    <w:p w:rsidR="00776220" w:rsidRDefault="000F54F8" w:rsidP="000F54F8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F54F8" w:rsidRPr="000F54F8" w:rsidRDefault="000F54F8" w:rsidP="0077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обучающихся 9 класса проводится в сроки установленные Министерством образования и науки РФ.</w:t>
      </w:r>
    </w:p>
    <w:p w:rsid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77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7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контрольные диктанты, словарные диктанты,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язык – контрольные работы, защита проектов;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контрольные работы, математические диктанты,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исторические диктанты,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–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тесты;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выставки рисунков, защита проектов;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итоговый концерт;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сдача нормативов, тестирование;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защита проектов;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– зачёт.</w:t>
      </w:r>
    </w:p>
    <w:p w:rsidR="00776220" w:rsidRPr="00776220" w:rsidRDefault="00776220" w:rsidP="00776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20" w:rsidRPr="000F54F8" w:rsidRDefault="00776220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F8" w:rsidRPr="000F54F8" w:rsidRDefault="00776220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0F54F8"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обучающихся 3</w:t>
      </w:r>
      <w:r w:rsidR="000F54F8"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4F8"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учебного года с 13.05.2016 по 25.05.2016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4F8"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обучающихся 5-8 классов с 20.05.2016 г по 30.05.2016г</w:t>
      </w:r>
    </w:p>
    <w:p w:rsidR="000F54F8" w:rsidRPr="000F54F8" w:rsidRDefault="000F54F8" w:rsidP="007762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(итоговая) аттестация обучающихся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(итоговая) аттестация обучающихся 9 классов проводится за рамками учебного года в мае-июне 2016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</w:t>
      </w: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Характеристика социального заказа на образовательные услуги и   его влияние на деятельность школы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на образование – отражение интересов тех сторон, чьи потребности удовлетворяются в деятельности образовательного учреждения. По отношению к образовательному учреждению социальный заказ складывается из следующих компонентов:</w:t>
      </w:r>
    </w:p>
    <w:p w:rsidR="000F54F8" w:rsidRPr="000F54F8" w:rsidRDefault="000F54F8" w:rsidP="000F54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заказ (Государственный образовательный стандарт);</w:t>
      </w:r>
    </w:p>
    <w:p w:rsidR="000F54F8" w:rsidRPr="000F54F8" w:rsidRDefault="000F54F8" w:rsidP="000F54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учащихся;</w:t>
      </w:r>
    </w:p>
    <w:p w:rsidR="000F54F8" w:rsidRPr="000F54F8" w:rsidRDefault="000F54F8" w:rsidP="000F54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родителей;</w:t>
      </w:r>
    </w:p>
    <w:p w:rsidR="000F54F8" w:rsidRPr="000F54F8" w:rsidRDefault="000F54F8" w:rsidP="000F54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ожидания образовательных учреждений профессионального образования.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ориентирует школу  не  только на усвоение учащимися определенной суммы знаний, но и на развитие личности, познавательных и созидательных способностей, целостной системы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заинтересованы в том, чтобы в образовательном учреждении были созданы условия для реализации обучающимися их интересов, способностей и дальнейших жизненных планов. 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и бесед с родителями учащихся 1-9 классов школы показал, что родители хотят обучать своих детей в школе, реализующей индивидуальный и дифференцированный подход в обучении, благодаря чему более полно учитываются интересы, склонности и способности учащихся, открываются новые возможности для образования старшеклассников в форме профильного обучения, расширяются возможности выстраивания учеником собственной образовательной траектории.</w:t>
      </w:r>
      <w:proofErr w:type="gram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обеспокоены состоянием здоровья детей, проблемами формирования навыков здорового образа жизни.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обобщенного социального заказа мы рассматриваем «модель выпускника» начальной, основной и средней (полной) школы.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 Принципы жизнедеятельности школы. Модель выпускника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формирование личности учащихся строится на следующих  принципах жизнедеятельности: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развивающего обучения, целостности образования, индивидуализации обучения, дифференциации,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саморазвития, партнерства.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переоценку всех компонентов педагогического процесса в свете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человекообразующих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выявлять природные способности каждого ребенка и развивать их.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обучения предполагает применение методов творческой деятельности и новейших педагогических технологий.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образования понимается как единство процессов развития, образования и воспитания учащихся.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обучения заключается в повышении учебной мотивации и развитии познавательных процессов каждого учащегося.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дифференциации обучения предполагает формирование классов с учетом индивидуальных возможностей и потребностей учащихся.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способствует формированию у учащихся многоплановой, целостной и динамичной картины духовного мира.</w:t>
      </w:r>
    </w:p>
    <w:p w:rsidR="000F54F8" w:rsidRPr="000F54F8" w:rsidRDefault="000F54F8" w:rsidP="000F54F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саморазвития определяет уровень самодостаточности системы образования, поиск внутренних источников роста, способность адаптироваться к изменениям в обществе.</w:t>
      </w:r>
    </w:p>
    <w:p w:rsidR="000F54F8" w:rsidRPr="000F54F8" w:rsidRDefault="000F54F8" w:rsidP="000F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ВЫПУСКНИКА ШКОЛЫ КАК ГЛАВНЫЙ ЦЕЛЕВОЙ ОРИЕНТИР В УЧЕБНО-ВОСПИТАТЕЛЬНОЙ РАБОТЕ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jc w:val="center"/>
        <w:outlineLvl w:val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начальной школы (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ступень)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Обучающиеся, завершившие обучение на ступени начального образования должны:</w:t>
      </w:r>
      <w:proofErr w:type="gramEnd"/>
    </w:p>
    <w:p w:rsidR="000F54F8" w:rsidRPr="000F54F8" w:rsidRDefault="000F54F8" w:rsidP="000F54F8">
      <w:pPr>
        <w:numPr>
          <w:ilvl w:val="0"/>
          <w:numId w:val="35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навыками);</w:t>
      </w:r>
    </w:p>
    <w:p w:rsidR="000F54F8" w:rsidRPr="000F54F8" w:rsidRDefault="000F54F8" w:rsidP="000F54F8">
      <w:pPr>
        <w:numPr>
          <w:ilvl w:val="0"/>
          <w:numId w:val="35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общеобразовательные программы по отдельным предметам школьного учебного плана на уровне, достаточном для продолжения образования в основной школе;</w:t>
      </w:r>
    </w:p>
    <w:p w:rsidR="000F54F8" w:rsidRPr="000F54F8" w:rsidRDefault="000F54F8" w:rsidP="000F54F8">
      <w:pPr>
        <w:numPr>
          <w:ilvl w:val="0"/>
          <w:numId w:val="35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простейшими навыками самоконтроля учебных действий, культурой поведения и речи.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при обучении и воспитании младших школьников 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ступени необходимо учитывать: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нравственный потенциал (ценностный),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включает в себя восприятие и понимание таких ценностей, как «семья», «школа», «учитель», «Родина», «природа», «дружба со сверстниками», «уважение к старшим», потребность выполнять правила для учащихся, умение различать плохие и хорошие поступки людей, правильно оценивать свои действия и поведение одноклассников;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потенциал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Наблюдательность, активность и прилежание в учебном труде, устойчивый интерес к познанию. Готовность к обучению в основной школе;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коммуникативный потенциал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Овладение простейшими коммуникативными умениями и навыками: умение говорить и слушать; способность говорить и слушать; способность сопереживать;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эстетический потенциал.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Эстетическая восприимчивость предметов и явлений в окружающей природной и социальной среде;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Физический потенциал.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режима дня и правил личной гигиены, стремление стать сильным, быстрым, ловким.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center"/>
        <w:outlineLvl w:val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основного общего образования (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ступень) (5-9 классы)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основное общее образование, должны:</w:t>
      </w:r>
    </w:p>
    <w:p w:rsidR="000F54F8" w:rsidRPr="000F54F8" w:rsidRDefault="000F54F8" w:rsidP="000F54F8">
      <w:pPr>
        <w:numPr>
          <w:ilvl w:val="0"/>
          <w:numId w:val="36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на уровне требований государственных программ учебный материал по всем предметам учебного плана;</w:t>
      </w:r>
    </w:p>
    <w:p w:rsidR="000F54F8" w:rsidRPr="000F54F8" w:rsidRDefault="000F54F8" w:rsidP="000F54F8">
      <w:pPr>
        <w:numPr>
          <w:ilvl w:val="0"/>
          <w:numId w:val="36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необходимые знания и навыки жизни в обществе, овладеть средствами коммуникации;</w:t>
      </w:r>
    </w:p>
    <w:p w:rsidR="000F54F8" w:rsidRPr="000F54F8" w:rsidRDefault="000F54F8" w:rsidP="000F54F8">
      <w:pPr>
        <w:numPr>
          <w:ilvl w:val="0"/>
          <w:numId w:val="36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системой </w:t>
      </w:r>
      <w:proofErr w:type="spell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(сравнение, обобщение, анализ, синтез, классификация, выделение главного);</w:t>
      </w:r>
      <w:proofErr w:type="gramEnd"/>
    </w:p>
    <w:p w:rsidR="000F54F8" w:rsidRPr="000F54F8" w:rsidRDefault="000F54F8" w:rsidP="000F54F8">
      <w:pPr>
        <w:numPr>
          <w:ilvl w:val="0"/>
          <w:numId w:val="36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0F54F8" w:rsidRPr="000F54F8" w:rsidRDefault="000F54F8" w:rsidP="000F54F8">
      <w:pPr>
        <w:shd w:val="clear" w:color="auto" w:fill="FFFFFF"/>
        <w:spacing w:before="40" w:after="4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и воспитании выпускников 5-9-х классов следует учитывать:</w:t>
      </w:r>
    </w:p>
    <w:p w:rsidR="000F54F8" w:rsidRPr="000F54F8" w:rsidRDefault="000F54F8" w:rsidP="000F54F8">
      <w:pPr>
        <w:numPr>
          <w:ilvl w:val="0"/>
          <w:numId w:val="37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нравственный потенциал. </w:t>
      </w:r>
      <w:proofErr w:type="gram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соблюдение традиций школы.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социальные формы и способы самореализации и самоутверждения;</w:t>
      </w:r>
    </w:p>
    <w:p w:rsidR="000F54F8" w:rsidRPr="000F54F8" w:rsidRDefault="000F54F8" w:rsidP="000F54F8">
      <w:pPr>
        <w:numPr>
          <w:ilvl w:val="0"/>
          <w:numId w:val="37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потенциал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уроках;</w:t>
      </w:r>
    </w:p>
    <w:p w:rsidR="000F54F8" w:rsidRPr="000F54F8" w:rsidRDefault="000F54F8" w:rsidP="000F54F8">
      <w:pPr>
        <w:numPr>
          <w:ilvl w:val="0"/>
          <w:numId w:val="37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коммуникативный потенциал.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основ коммуникативной культуры личности: умение высказывать и отстаивать свою точку зрения, способность строить и вести неконфликтное общение в различных ситуациях;</w:t>
      </w:r>
    </w:p>
    <w:p w:rsidR="000F54F8" w:rsidRPr="000F54F8" w:rsidRDefault="000F54F8" w:rsidP="000F54F8">
      <w:pPr>
        <w:numPr>
          <w:ilvl w:val="0"/>
          <w:numId w:val="37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эстетический потенциал.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видеть и понимать гармонию и красоту, знание выдающихся деятелей и произведений литературы и искусства;</w:t>
      </w:r>
    </w:p>
    <w:p w:rsidR="000F54F8" w:rsidRPr="000F54F8" w:rsidRDefault="000F54F8" w:rsidP="000F54F8">
      <w:pPr>
        <w:numPr>
          <w:ilvl w:val="0"/>
          <w:numId w:val="37"/>
        </w:num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физический потенциал.</w:t>
      </w:r>
      <w:r w:rsidRPr="000F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физических качеств.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FB5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 школы и его обоснование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240" w:lineRule="auto"/>
        <w:ind w:left="993" w:right="1037" w:firstLine="3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left="993" w:right="1037" w:firstLine="3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учебному плану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left="1118" w:right="1037" w:firstLine="30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Pr="000F54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ООШ им. И.Н. Лагутенко на 2015-2016 учебный год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(6-9 классы)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4F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  Учебный план школы  разработан в соответствии </w:t>
      </w:r>
      <w:proofErr w:type="gramStart"/>
      <w:r w:rsidRPr="000F54F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- Законом Российской Федерации «Об образовании» от 10 июля 1992 № 3266-1(в действующей редакции);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- Типовым положением об общеобразовательном учреждении, утвержденным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0F54F8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0F54F8">
        <w:rPr>
          <w:rFonts w:ascii="Times New Roman" w:eastAsia="Calibri" w:hAnsi="Times New Roman" w:cs="Times New Roman"/>
          <w:sz w:val="24"/>
          <w:szCs w:val="24"/>
        </w:rPr>
        <w:t>. № 196 (с изменениями);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F54F8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0F54F8">
        <w:rPr>
          <w:rFonts w:ascii="Times New Roman" w:eastAsia="Calibri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F54F8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19993).</w:t>
      </w:r>
    </w:p>
    <w:p w:rsidR="000F54F8" w:rsidRPr="000F54F8" w:rsidRDefault="000F54F8" w:rsidP="000F54F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 Учебный план определяет образовательную недельную/годовую нагрузку обучающихся.</w:t>
      </w:r>
      <w:r w:rsidRPr="000F54F8">
        <w:rPr>
          <w:rFonts w:ascii="Calibri" w:eastAsia="Calibri" w:hAnsi="Calibri" w:cs="Calibri"/>
          <w:sz w:val="24"/>
          <w:szCs w:val="24"/>
        </w:rPr>
        <w:t xml:space="preserve">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В школе организована 5-дневная учебная неделя. </w:t>
      </w:r>
    </w:p>
    <w:p w:rsidR="000F54F8" w:rsidRPr="000F54F8" w:rsidRDefault="000F54F8" w:rsidP="000F54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на второй ступени общего образования составляет 34 недели без учета государственной (итоговой аттестации).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урока составляет  40 мин.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    Для преподавания краеведческих модулей  курса « Брянский край»  в рамах соответствующих  предметов федерального компонента в региональный компонент введено по 1 ч в неделю по предметам: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>7 класс –   история , для изучения модуля «Археология» ;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8 класс –  история для  изучения модуля  «История Брянского края» ;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      9 класс  - история для  изучения модуля  «История Брянского края».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И в 6 класс добавлено  -0,5ч  географии   для изучения модуля « География  Брянской  области» из регионального компонента.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       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в полном объеме использованы часы школьного компонента: в  6 классе -  3 часа, в 7 классе - 2 часа.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программы учебных предметов «Биология», «География» в 6  классе и «Технология » в 8 классе рассчитаны, в основном, на 2 часа, за счет школьного компонента введены 1 час  на изучение  предмета «Биология» и 0,5 час в неделю - на изучение предмета «География» в 6 классе,  1ч на изучение предмета «Технология»  в 8 классе.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С учетом важности получения учащимися знаний по безопасному поведению в 5 классе из регионального компонента  введено 0,5ч на изучение курса «Основы безопасности жизнедеятельности».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Для организации </w:t>
      </w:r>
      <w:proofErr w:type="spellStart"/>
      <w:r w:rsidRPr="000F54F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F54F8">
        <w:rPr>
          <w:rFonts w:ascii="Times New Roman" w:eastAsia="Calibri" w:hAnsi="Times New Roman" w:cs="Times New Roman"/>
          <w:sz w:val="24"/>
          <w:szCs w:val="24"/>
        </w:rPr>
        <w:t xml:space="preserve"> подготовки в 9 классе из школьного компонента  введено 0,5 часа  на  предмет «Технология» для преподавания  курса «Самоопределение», Остальные 1,5 часа школьного компонента распределены следующим образом: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4F8">
        <w:rPr>
          <w:rFonts w:ascii="Times New Roman" w:eastAsia="Calibri" w:hAnsi="Times New Roman" w:cs="Times New Roman"/>
          <w:sz w:val="24"/>
          <w:szCs w:val="24"/>
        </w:rPr>
        <w:t>1ч – на математику, для подготовки детей к сдаче ОГЭ по математике и 0,5ч – на русский язык также для подготовки к ОГЭ.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4F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МБОУ ООШ им. И.Н. Лагутенко 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4F8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общее образование (6 – 9 </w:t>
      </w:r>
      <w:proofErr w:type="spellStart"/>
      <w:r w:rsidRPr="000F54F8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0F54F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F54F8" w:rsidRPr="000F54F8" w:rsidRDefault="000F54F8" w:rsidP="000F54F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614"/>
        <w:gridCol w:w="1100"/>
        <w:gridCol w:w="1100"/>
        <w:gridCol w:w="1100"/>
        <w:gridCol w:w="1000"/>
        <w:gridCol w:w="1000"/>
        <w:gridCol w:w="1100"/>
      </w:tblGrid>
      <w:tr w:rsidR="000F54F8" w:rsidRPr="000F54F8" w:rsidTr="00ED4D30">
        <w:trPr>
          <w:trHeight w:hRule="exact" w:val="516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4F8" w:rsidRPr="000F54F8" w:rsidRDefault="000F54F8" w:rsidP="000F54F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предметы/классы</w:t>
            </w:r>
          </w:p>
          <w:p w:rsidR="000F54F8" w:rsidRPr="000F54F8" w:rsidRDefault="000F54F8" w:rsidP="000F54F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54F8" w:rsidRPr="000F54F8" w:rsidRDefault="000F54F8" w:rsidP="000F54F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  <w:p w:rsidR="000F54F8" w:rsidRPr="000F54F8" w:rsidRDefault="000F54F8" w:rsidP="000F54F8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</w:pPr>
          </w:p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248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14/476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11/374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15/510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25/850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10/340</w:t>
            </w:r>
          </w:p>
        </w:tc>
      </w:tr>
      <w:tr w:rsidR="000F54F8" w:rsidRPr="000F54F8" w:rsidTr="00ED4D30">
        <w:trPr>
          <w:trHeight w:hRule="exact" w:val="9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0F54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экономику и право)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7/238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Природоведение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7/238</w:t>
            </w:r>
          </w:p>
        </w:tc>
      </w:tr>
      <w:tr w:rsidR="000F54F8" w:rsidRPr="000F54F8" w:rsidTr="00ED4D30">
        <w:trPr>
          <w:trHeight w:hRule="exact" w:val="8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Искусство (Музыка и </w:t>
            </w:r>
            <w:r w:rsidRPr="000F54F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8/272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7/238</w:t>
            </w:r>
          </w:p>
        </w:tc>
      </w:tr>
      <w:tr w:rsidR="000F54F8" w:rsidRPr="000F54F8" w:rsidTr="00ED4D30">
        <w:trPr>
          <w:trHeight w:hRule="exact" w:val="6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15/510</w:t>
            </w:r>
          </w:p>
        </w:tc>
      </w:tr>
      <w:tr w:rsidR="000F54F8" w:rsidRPr="000F54F8" w:rsidTr="00ED4D30">
        <w:trPr>
          <w:trHeight w:hRule="exact" w:val="288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25/850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29/986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31/1054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30/1020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139/4726</w:t>
            </w:r>
          </w:p>
        </w:tc>
      </w:tr>
      <w:tr w:rsidR="000F54F8" w:rsidRPr="000F54F8" w:rsidTr="00ED4D30">
        <w:trPr>
          <w:trHeight w:hRule="exact" w:val="1428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</w:t>
            </w:r>
            <w:r w:rsidRPr="000F54F8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(5-дневная учебная неделя):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3/102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18/612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Региональный компонент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1,5/512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18/612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1/34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highlight w:val="yellow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val="597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Компонент образовательной</w:t>
            </w:r>
          </w:p>
          <w:p w:rsidR="000F54F8" w:rsidRPr="000F54F8" w:rsidRDefault="000F54F8" w:rsidP="000F54F8">
            <w:pPr>
              <w:shd w:val="clear" w:color="auto" w:fill="FFFFFF"/>
              <w:spacing w:after="0" w:line="278" w:lineRule="exact"/>
              <w:ind w:right="-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0"/>
                <w:sz w:val="24"/>
                <w:szCs w:val="24"/>
                <w:highlight w:val="yellow"/>
              </w:rPr>
            </w:pPr>
            <w:r w:rsidRPr="000F54F8">
              <w:rPr>
                <w:rFonts w:ascii="Times New Roman" w:eastAsia="Calibri" w:hAnsi="Times New Roman" w:cs="Times New Roman"/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2/68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3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color w:val="313131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4F8" w:rsidRPr="000F54F8" w:rsidTr="00ED4D30">
        <w:trPr>
          <w:trHeight w:hRule="exact" w:val="1293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74" w:lineRule="exact"/>
              <w:ind w:righ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30/1020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32/1088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33/1121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33/1121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4F8" w:rsidRPr="000F54F8" w:rsidRDefault="000F54F8" w:rsidP="000F5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98/4350</w:t>
            </w:r>
          </w:p>
        </w:tc>
      </w:tr>
    </w:tbl>
    <w:p w:rsidR="000F54F8" w:rsidRPr="000F54F8" w:rsidRDefault="000F54F8" w:rsidP="000F54F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</w:p>
    <w:p w:rsidR="000F54F8" w:rsidRPr="000F54F8" w:rsidRDefault="000F54F8" w:rsidP="000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Дополнительное образование школьников построено исходя из традиций школы, обеспеченности кадрами и направленно на воспитание патриота своей страны, любящего свою Родину, свой край, развитие творческих и других способностей учащихся.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236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1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7.2. Система обучения – традиционная.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КСО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Разноуровневое</w:t>
            </w:r>
            <w:proofErr w:type="spellEnd"/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методика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Проектная технология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Личностно ориентированное обучение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Проблемно диалогическое обучение</w:t>
            </w: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54F8" w:rsidRPr="000F54F8" w:rsidTr="00ED4D30">
        <w:tc>
          <w:tcPr>
            <w:tcW w:w="4785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Природосообразная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структура деятельности:  </w:t>
      </w:r>
    </w:p>
    <w:p w:rsidR="000F54F8" w:rsidRPr="000F54F8" w:rsidRDefault="000F54F8" w:rsidP="000F54F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54F8" w:rsidRPr="000F54F8" w:rsidTr="00ED4D30">
        <w:tc>
          <w:tcPr>
            <w:tcW w:w="3190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Дети    </w:t>
            </w: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90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Подростки </w:t>
            </w: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3191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Старшеклассники</w:t>
            </w:r>
          </w:p>
        </w:tc>
      </w:tr>
      <w:tr w:rsidR="000F54F8" w:rsidRPr="000F54F8" w:rsidTr="00ED4D30">
        <w:tc>
          <w:tcPr>
            <w:tcW w:w="3190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Труд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Обучение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Познание</w:t>
            </w:r>
          </w:p>
        </w:tc>
        <w:tc>
          <w:tcPr>
            <w:tcW w:w="3190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Труд 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Общение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Познание</w:t>
            </w:r>
          </w:p>
        </w:tc>
        <w:tc>
          <w:tcPr>
            <w:tcW w:w="3191" w:type="dxa"/>
          </w:tcPr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Общение 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 и познание</w:t>
            </w:r>
          </w:p>
          <w:p w:rsidR="000F54F8" w:rsidRPr="000F54F8" w:rsidRDefault="000F54F8" w:rsidP="000F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5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игра</w:t>
            </w:r>
          </w:p>
        </w:tc>
      </w:tr>
    </w:tbl>
    <w:p w:rsidR="000F54F8" w:rsidRPr="000F54F8" w:rsidRDefault="000F54F8" w:rsidP="000F5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в школе строится на основе принципов демократизации,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дифференциации, стандартизации.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</w:t>
      </w:r>
      <w:r w:rsidRPr="000F54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Мониторинг школьного контроля.</w:t>
      </w:r>
    </w:p>
    <w:p w:rsidR="000F54F8" w:rsidRPr="000F54F8" w:rsidRDefault="000F54F8" w:rsidP="000F54F8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8.1. Контроль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168910</wp:posOffset>
                </wp:positionV>
                <wp:extent cx="0" cy="228600"/>
                <wp:effectExtent l="89535" t="22225" r="91440" b="349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3pt" to="27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CsYQIAAHwEAAAOAAAAZHJzL2Uyb0RvYy54bWysVM1uEzEQviPxDpbv6e6mIaSrbiqUTbgU&#10;qNTyAI7tzVp4bct2s4kQEnBG6iPwChxAqlTgGTZvxNj5gcIFIXJwxjPjz998M97Ts1Uj0ZJbJ7Qq&#10;cHaUYsQV1UyoRYFfXs16I4ycJ4oRqRUv8Jo7fDZ++OC0NTnv61pLxi0CEOXy1hS49t7kSeJozRvi&#10;jrThCoKVtg3xsLWLhFnSAnojk36aDpNWW2asptw58JbbIB5H/Kri1L+oKsc9kgUGbj6uNq7zsCbj&#10;U5IvLDG1oDsa5B9YNEQouPQAVRJP0LUVf0A1glrtdOWPqG4SXVWC8lgDVJOlv1VzWRPDYy0gjjMH&#10;mdz/g6XPlxcWCQa9yzBSpIEedR83bzc33dfu0+YGbd5137sv3efutvvW3W7eg323+QB2CHZ3O/cN&#10;guOgZWtcDpATdWGDGnSlLs25pq8cUnpSE7XgsaartYF74onk3pGwcQYYzdtnmkEOufY6CruqbBMg&#10;QTK0iv1bH/rHVx7RrZOCt98fDdPY2oTk+3PGOv+U6wYFo8BSqKAsycny3HlgDqn7lOBWeiakjNMh&#10;FWoLfDzKADOEnJaChWjc2MV8Ii1akjBg8Rd0ALR7aVZfKxbRak7YdGd7IiTYyEc5vBUgkOQ4XNdw&#10;hpHk8KaCtUWUKtwIxQLjnbWdsdcn6cl0NB0NeoP+cNobpGXZezKbDHrDWfb4UXlcTiZl9iaQzwZ5&#10;LRjjKvDfz3s2+Lt52r287aQeJv6gVHIfPYoAZPf/kXTsdmjwdlTmmq0vbKguNB5GPCbvnmN4Q7/u&#10;Y9bPj8b4BwAAAP//AwBQSwMEFAAGAAgAAAAhAEtQZATbAAAACQEAAA8AAABkcnMvZG93bnJldi54&#10;bWxMj0FLxDAQhe+C/yGM4M1NLbtRaqeLCF4Fq4jHbDPbVpNJSbLbrr/eiAc9vnmPN9+rt4uz4kgh&#10;jp4RrlcFCOLOm5F7hNeXx6tbEDFpNtp6JoQTRdg252e1royf+ZmObepFLuFYaYQhpamSMnYDOR1X&#10;fiLO3t4Hp1OWoZcm6DmXOyvLolDS6ZHzh0FP9DBQ99keHAJ9TaePuX/av920NmzmtA4pvCNeXiz3&#10;dyASLekvDD/4GR2azLTzBzZRWITNushbEkKpFIgc+D3sEFSpQDa1/L+g+QYAAP//AwBQSwECLQAU&#10;AAYACAAAACEAtoM4kv4AAADhAQAAEwAAAAAAAAAAAAAAAAAAAAAAW0NvbnRlbnRfVHlwZXNdLnht&#10;bFBLAQItABQABgAIAAAAIQA4/SH/1gAAAJQBAAALAAAAAAAAAAAAAAAAAC8BAABfcmVscy8ucmVs&#10;c1BLAQItABQABgAIAAAAIQCYySCsYQIAAHwEAAAOAAAAAAAAAAAAAAAAAC4CAABkcnMvZTJvRG9j&#10;LnhtbFBLAQItABQABgAIAAAAIQBLUGQE2wAAAAkBAAAPAAAAAAAAAAAAAAAAALsEAABkcnMvZG93&#10;bnJldi54bWxQSwUGAAAAAAQABADzAAAAwwUAAAAA&#10;" strokeweight="3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</wp:posOffset>
                </wp:positionV>
                <wp:extent cx="0" cy="228600"/>
                <wp:effectExtent l="89535" t="22225" r="91440" b="349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3pt" to="10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64YAIAAHwEAAAOAAAAZHJzL2Uyb0RvYy54bWysVM1uEzEQviPxDpbv6e6mIa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gx6B/Io0kCPuk+bd5vr7lv3eXONNu+7H93X7kt3033vbjYfwL7dfAQ7BLvbnfsa&#10;wXHQsjUuB8iJOrdBDbpSF+ZM09cOKT2piVrwWNPl2sA9WTiR3DkSNs4Ao3n7XDPIIVdeR2FXlW0C&#10;JEiGVrF/60P/+MojunVS8Pb7o2Ea6SQk358z1vlnXDcoGAWWQgVlSU6WZ84HHiTfpwS30jMhZZwO&#10;qVBb4ONRBpgh5LQULETjxi7mE2nRkoQBi79Y1b00q68Ui2g1J2y6sz0REmzkoxzeChBIchyuazjD&#10;SHJ4U8Ha8pMq3AjFAuOdtZ2xNyfpyXQ0HQ16g/5w2hukZdl7OpsMesNZ9vhReVxOJmX2NpDPBnkt&#10;GOMq8N/Pezb4u3navbztpB4m/qBUchc9Sgpk9/+RdOx2aPB2VOaarc9tqC40HkY8Ju+eY3hDv+9j&#10;1q+PxvgnAAAA//8DAFBLAwQUAAYACAAAACEABnSFYdsAAAAJAQAADwAAAGRycy9kb3ducmV2Lnht&#10;bEyPQUvEMBCF74L/IYzgzU23aJTadBHBq2CVxWO2mW2ryaQk2W3XX++IB73NzHu8+V69WbwTR4xp&#10;DKRhvSpAIHXBjtRreHt9uroDkbIha1wg1HDCBJvm/Kw2lQ0zveCxzb3gEEqV0TDkPFVSpm5Ab9Iq&#10;TEis7UP0JvMae2mjmTncO1kWhZLejMQfBjPh44DdZ3vwGvBrOn3M/fN+e9u6eDPn65jju9aXF8vD&#10;PYiMS/4zww8+o0PDTLtwIJuE01CuFXfJPCgFgg2/h50GVSqQTS3/N2i+AQAA//8DAFBLAQItABQA&#10;BgAIAAAAIQC2gziS/gAAAOEBAAATAAAAAAAAAAAAAAAAAAAAAABbQ29udGVudF9UeXBlc10ueG1s&#10;UEsBAi0AFAAGAAgAAAAhADj9If/WAAAAlAEAAAsAAAAAAAAAAAAAAAAALwEAAF9yZWxzLy5yZWxz&#10;UEsBAi0AFAAGAAgAAAAhANWprrhgAgAAfAQAAA4AAAAAAAAAAAAAAAAALgIAAGRycy9lMm9Eb2Mu&#10;eG1sUEsBAi0AFAAGAAgAAAAhAAZ0hWHbAAAACQEAAA8AAAAAAAAAAAAAAAAAugQAAGRycy9kb3du&#10;cmV2LnhtbFBLBQYAAAAABAAEAPMAAADCBQAAAAA=&#10;" strokeweight="3pt">
                <v:stroke endarrow="block"/>
              </v:line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Внутренний                            Внешний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Самоаттестация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Внешняя аттестация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Мониторинг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0" cy="1485900"/>
                <wp:effectExtent l="13335" t="13970" r="571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9pt" to="22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OXTQIAAFgEAAAOAAAAZHJzL2Uyb0RvYy54bWysVM2O0zAQviPxDlbu3SQlXdpo0xVqWi4L&#10;rLTLA7i201g4tmV7m1YICTgj9RF4BQ4grbTAM6RvxNj90S5cEKIHdzwz/vzNN+Ocna8agZbMWK5k&#10;EaUnSYSYJIpyuSii19ez3jBC1mFJsVCSFdGa2eh8/PjRWatz1le1EpQZBCDS5q0uoto5ncexJTVr&#10;sD1RmkkIVso02MHWLGJqcAvojYj7SXIat8pQbRRh1oK33AWjccCvKkbcq6qyzCFRRMDNhdWEde7X&#10;eHyG84XBuuZkTwP/A4sGcwmXHqFK7DC6MfwPqIYTo6yq3AlRTayqihMWaoBq0uS3aq5qrFmoBcSx&#10;+iiT/X+w5OXy0iBOi2gUIYkbaFH3eft+u+m+d1+2G7T90P3svnVfu9vuR3e7/Qj23fYT2D7Y3e3d&#10;GzTySrba5gA4kZfGa0FW8kpfKPLGIqkmNZYLFiq6Xmu4JvUn4gdH/MZq4DNvXygKOfjGqSDrqjKN&#10;hwTB0Cp0b33sHls5RHZOAt40Gw5GSehsjPPDQW2se85Ug7xRRIJLLyzO8fLCOk8E54cU75ZqxoUI&#10;wyEkakGdQX8QDlglOPVBn2bNYj4RBi2xH6/wC1VB5H6aUTeSBrCaYTrd2w5zsbPhciE9HpQCdPbW&#10;bn7ejpLRdDgdZr2sfzrtZUlZ9p7NJlnvdJY+HZRPysmkTN95ammW15xSJj27wyyn2d/Nyv5V7abw&#10;OM1HGeKH6EEvIHv4D6RDL337doMwV3R9aQ49hvENyfun5t/H/T3Y9z8I418AAAD//wMAUEsDBBQA&#10;BgAIAAAAIQA+2CvH3QAAAAoBAAAPAAAAZHJzL2Rvd25yZXYueG1sTI/BTsMwEETvSPyDtUhcKmo3&#10;kKoKcSoE5MaFQsV1myxJRLxOY7cNfD2LOMBxZ0cz8/L15Hp1pDF0ni0s5gYUceXrjhsLry/l1QpU&#10;iMg19p7JwicFWBfnZzlmtT/xMx03sVESwiFDC22MQ6Z1qFpyGOZ+IJbfux8dRjnHRtcjniTc9Tox&#10;ZqkddiwNLQ5031L1sTk4C6Hc0r78mlUz83bdeEr2D0+PaO3lxXR3CyrSFP/M8DNfpkMhm3b+wHVQ&#10;vYWb1AhLtJAsBEEMv8JOhDRdgS5y/R+h+AYAAP//AwBQSwECLQAUAAYACAAAACEAtoM4kv4AAADh&#10;AQAAEwAAAAAAAAAAAAAAAAAAAAAAW0NvbnRlbnRfVHlwZXNdLnhtbFBLAQItABQABgAIAAAAIQA4&#10;/SH/1gAAAJQBAAALAAAAAAAAAAAAAAAAAC8BAABfcmVscy8ucmVsc1BLAQItABQABgAIAAAAIQDa&#10;XAOXTQIAAFgEAAAOAAAAAAAAAAAAAAAAAC4CAABkcnMvZTJvRG9jLnhtbFBLAQItABQABgAIAAAA&#10;IQA+2CvH3QAAAAoBAAAPAAAAAAAAAAAAAAAAAKcEAABkcnMvZG93bnJldi54bWxQSwUGAAAAAAQA&#10;BADzAAAAsQUAAAAA&#10;"/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0F54F8" w:rsidRPr="000F54F8" w:rsidRDefault="000F54F8" w:rsidP="000F54F8">
      <w:pPr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1257300" cy="457200"/>
                <wp:effectExtent l="13335" t="61595" r="3429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8pt" to="2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FybQIAAIkEAAAOAAAAZHJzL2Uyb0RvYy54bWysVM1uEzEQviPxDpbv6e6mmzZddVOh/HAp&#10;EKmFu7P2Zi28tmW72UQICTgj9RF4BQ4gVSrwDJs3YuxsUwoXhMjBGdsz38x883lPz9a1QCtmLFcy&#10;x8lBjBGThaJcLnP88nLWG2JkHZGUCCVZjjfM4rPR40enjc5YX1VKUGYQgEibNTrHlXM6iyJbVKwm&#10;9kBpJuGyVKYmDrZmGVFDGkCvRdSP46OoUYZqowpmLZxOdpd4FPDLkhXuRVla5pDIMdTmwmrCuvBr&#10;NDol2dIQXfGiK4P8QxU14RKS7qEmxBF0ZfgfUDUvjLKqdAeFqiNVlrxgoQfoJol/6+aiIpqFXoAc&#10;q/c02f8HWzxfzQ3iNMcwKElqGFH7aftue91+az9vr9H2ffuj/dp+aW/a7+3N9gPYt9uPYPvL9rY7&#10;vkZDz2SjbQaAYzk3notiLS/0uSpeWyTVuCJyyUJHlxsNaRIfET0I8RuroZ5F80xR8CFXTgVa16Wp&#10;USm4fuUDPThQh9Zhjpv9HNnaoQIOk/7g+DCGcRdwlw6OQSghGck8jo/WxrqnTNXIGzkWXHqeSUZW&#10;59b5uu5d/LFUMy5E0IqQqMnxyaA/CAFWCU79pXezZrkYC4NWxKst/Lq8D9yMupI0gFWM0GlnO8IF&#10;2MgFdpzhwJdg2GerGcVIMHhg3tqVJ6TPCB1DwZ21E9ybk/hkOpwO017aP5r20ngy6T2ZjdPe0Sw5&#10;HkwOJ+PxJHnri0/SrOKUMunrvxN/kv6duLpnuJPtXv57oqKH6IFRKPbuPxQdhu/nvVPOQtHN3Pju&#10;vA5A78G5e5v+Qf26D173X5DRTwAAAP//AwBQSwMEFAAGAAgAAAAhABebx+zeAAAACAEAAA8AAABk&#10;cnMvZG93bnJldi54bWxMj8FOwzAQRO9I/IO1SNyo06gJNMSpEAKJE4IWVerNjU0SGq+DvW0CX89y&#10;guPTrGbflKvJ9eJkQ+w8KpjPEhAWa286bBS8bR6vbkBE0mh079Eq+LIRVtX5WakL40d8tac1NYJL&#10;MBZaQUs0FFLGurVOx5kfLHL27oPTxBgaaYIeudz1Mk2SXDrdIX9o9WDvW1sf1kenYLkZM/8SDtvF&#10;vPvcfT980PD0TEpdXkx3tyDITvR3DL/6rA4VO+39EU0UvYI0S3kLKbjOQXC+yBLmPfMyB1mV8v+A&#10;6gcAAP//AwBQSwECLQAUAAYACAAAACEAtoM4kv4AAADhAQAAEwAAAAAAAAAAAAAAAAAAAAAAW0Nv&#10;bnRlbnRfVHlwZXNdLnhtbFBLAQItABQABgAIAAAAIQA4/SH/1gAAAJQBAAALAAAAAAAAAAAAAAAA&#10;AC8BAABfcmVscy8ucmVsc1BLAQItABQABgAIAAAAIQB8ZqFybQIAAIkEAAAOAAAAAAAAAAAAAAAA&#10;AC4CAABkcnMvZTJvRG9jLnhtbFBLAQItABQABgAIAAAAIQAXm8fs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Сбор информации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1143000" cy="342900"/>
                <wp:effectExtent l="13335" t="61595" r="3429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pt" to="2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w1bQIAAIkEAAAOAAAAZHJzL2Uyb0RvYy54bWysVM1uEzEQviPxDpbv6e6m25+suqlQNuFS&#10;oFILd2ftzVp4bct2s4kQEuWM1EfgFTiAVKnAM2zeiLGzDRQuCJGDM56fb2a+Ge/J6aoRaMmM5Urm&#10;ONmLMWKyVJTLRY5fXs4GxxhZRyQlQkmW4zWz+HT8+NFJqzM2VLUSlBkEINJmrc5x7ZzOosiWNWuI&#10;3VOaSTBWyjTEwdUsImpIC+iNiIZxfBi1ylBtVMmsBW2xNeJxwK8qVroXVWWZQyLHUJsLpwnn3J/R&#10;+IRkC0N0zcu+DPIPVTSES0i6gyqII+jK8D+gGl4aZVXl9krVRKqqeMlCD9BNEv/WzUVNNAu9ADlW&#10;72iy/w+2fL48N4jTHB9hJEkDI+o+bt5tbrqv3afNDdpcd9+7L93n7rb71t1u3oN8t/kAsjd2d736&#10;Bh15JlttMwCcyHPjuShX8kKfqfK1RVJNaiIXLHR0udaQJvER0YMQf7Ea6pm3zxQFH3LlVKB1VZkG&#10;VYLrVz7QgwN1aBXmuN7Nka0cKkGZJOl+HMO4S7Dtp8MRyD4ZyTyOj9bGuqdMNcgLORZcep5JRpZn&#10;1m1d7128WqoZFwL0JBMStTkeHQwPQoBVglNv9DZrFvOJMGhJ/LaFX5/3gZtRV5IGsJoROu1lR7gA&#10;GbnAjjMc+BIM+2wNoxgJBg/MS9vyhPQZoWMouJe2C/dmFI+mx9PjdJAOD6eDNC6KwZPZJB0czpKj&#10;g2K/mEyK5K0vPkmzmlPKpK//fvmT9O+Wq3+G27Xdrf+OqOgheiAfir3/D0WH4ft5bzdnruj63Pju&#10;/B7Avgfn/m36B/XrPXj9/IKMfwAAAP//AwBQSwMEFAAGAAgAAAAhAHWN9OLfAAAACQEAAA8AAABk&#10;cnMvZG93bnJldi54bWxMj8FOwzAQRO9I/IO1SNyokyopEOJUCIHECUGLKvXmxiYJjdfB3jaBr2d7&#10;guPOjGbflMvJ9eJoQ+w8KkhnCQiLtTcdNgre109XNyAiaTS692gVfNsIy+r8rNSF8SO+2eOKGsEl&#10;GAutoCUaCilj3Vqn48wPFtn78MFp4jM00gQ9crnr5TxJFtLpDvlDqwf70Np6vzo4BbfrMfevYb/J&#10;0u5r+/P4ScPzCyl1eTHd34EgO9FfGE74jA4VM+38AU0UvYL5dcJbiI00A8GBLD8JOwWLPANZlfL/&#10;guoXAAD//wMAUEsBAi0AFAAGAAgAAAAhALaDOJL+AAAA4QEAABMAAAAAAAAAAAAAAAAAAAAAAFtD&#10;b250ZW50X1R5cGVzXS54bWxQSwECLQAUAAYACAAAACEAOP0h/9YAAACUAQAACwAAAAAAAAAAAAAA&#10;AAAvAQAAX3JlbHMvLnJlbHNQSwECLQAUAAYACAAAACEAzabMNW0CAACJBAAADgAAAAAAAAAAAAAA&#10;AAAuAgAAZHJzL2Uyb0RvYy54bWxQSwECLQAUAAYACAAAACEAdY304t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</wp:posOffset>
                </wp:positionV>
                <wp:extent cx="1828800" cy="685800"/>
                <wp:effectExtent l="13335" t="13970" r="5715" b="508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54F8" w:rsidRDefault="000F54F8" w:rsidP="000F54F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-9pt;margin-top:14.7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X5KgIAADwEAAAOAAAAZHJzL2Uyb0RvYy54bWysU1GOEzEM/UfiDlH+6UyrtnRHO12tuhQh&#10;LbDSwgHSTKYTkYmDk3ZaDsMZ0P5yiR4JJ9PtdoEvRD4iO7Zf7Gf78mrXGrZV6DXYkg8HOWfKSqi0&#10;XZf886flqxlnPghbCQNWlXyvPL+av3xx2blCjaABUylkBGJ90bmSNyG4Isu8bFQr/ACcsmSsAVsR&#10;SMV1VqHoCL012SjPp1kHWDkEqbyn15veyOcJv66VDB/r2qvATMkpt5BuTPcq3tn8UhRrFK7R8piG&#10;+IcsWqEtfXqCuhFBsA3qP6BaLRE81GEgoc2grrVUqQaqZpj/Vs19I5xKtRA53p1o8v8PVn7Y3iHT&#10;VcmnnFnRUosO3w8Phx+Hn2wa2emcL8jp3t1hrM+7W5BfPLOwaIRdq2tE6BolKsppGP2zZwFR8RTK&#10;Vt17qAhcbAIkonY1thGQKGC71I/9qR9qF5ikx+FsNJvl1DZJtulsEuX4hSgeox368FZBy6JQcmWM&#10;dj5SJgqxvfWh9370SgWA0dVSG5MUXK8WBtlW0Hgs0zl+4M/djGVdyS8mo0lCfmbz5xB5On+DQNjY&#10;irIRRSTrzVEOQpteppqMPbIXCeuJD7vVjoIiiyuo9sQjQj/CtHIkNIDfOOtofEvuv24EKs7MO0u9&#10;uBiOx3HekzKevB6RgueW1blFWElQJQ+c9eIi9DuycajXDf00TJVbuKb+1Trx+pTVMW8a0dSc4zrF&#10;HTjXk9fT0s9/AQAA//8DAFBLAwQUAAYACAAAACEA9DMMVt8AAAAKAQAADwAAAGRycy9kb3ducmV2&#10;LnhtbEyPy07DMBBF90j8gzVI7Frn0RchTlVRIZUFCwLs3XiaRI3HUeym4e+ZrmA5M0d3zs23k+3E&#10;iINvHSmI5xEIpMqZlmoFX5+vsw0IHzQZ3TlCBT/oYVvc3+U6M+5KHziWoRYcQj7TCpoQ+kxKXzVo&#10;tZ+7HolvJzdYHXgcamkGfeVw28kkilbS6pb4Q6N7fGmwOpcXq2Bf78rVKNOwTE/7Q1iev9/f0lip&#10;x4dp9wwi4BT+YLjpszoU7HR0FzJedApm8Ya7BAXJ0wIEA8k64sWRyXS9AFnk8n+F4hcAAP//AwBQ&#10;SwECLQAUAAYACAAAACEAtoM4kv4AAADhAQAAEwAAAAAAAAAAAAAAAAAAAAAAW0NvbnRlbnRfVHlw&#10;ZXNdLnhtbFBLAQItABQABgAIAAAAIQA4/SH/1gAAAJQBAAALAAAAAAAAAAAAAAAAAC8BAABfcmVs&#10;cy8ucmVsc1BLAQItABQABgAIAAAAIQD1TSX5KgIAADwEAAAOAAAAAAAAAAAAAAAAAC4CAABkcnMv&#10;ZTJvRG9jLnhtbFBLAQItABQABgAIAAAAIQD0MwxW3wAAAAoBAAAPAAAAAAAAAAAAAAAAAIQEAABk&#10;cnMvZG93bnJldi54bWxQSwUGAAAAAAQABADzAAAAkAUAAAAA&#10;">
                <v:textbox>
                  <w:txbxContent>
                    <w:p w:rsidR="000F54F8" w:rsidRDefault="000F54F8" w:rsidP="000F54F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мониторинг</w:t>
                      </w:r>
                    </w:p>
                  </w:txbxContent>
                </v:textbox>
              </v:oval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Анализ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1143000" cy="228600"/>
                <wp:effectExtent l="13335" t="61595" r="2476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9/bAIAAIk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wOMJGlgRO3H3dvddfu1/bS7Rrt37ff2S/u5vWm/tTe79yDf7j6A7I3tbae+&#10;RgPP5FrbDAAncm48F+VGXuhzVb6ySKpJTeSShY4utxrSJD4iuhfiL1ZDPYv1U0XBh1w5FWjdVKZB&#10;leD6pQ/04EAd2oQ5bg9zZBuHSlAmSXocxzDuEmz9/mgIsk9GMo/jo7Wx7glTDfJCjgWXnmeSkdW5&#10;dXvXOxevlmrGhQA9yYRE6xyfDPqDEGCV4NQbvc2a5WIiDFoRv23h1+W952bUlaQBrGaETjvZES5A&#10;Ri6w4wwHvgTDPlvDKEaCwQPz0r48IX1G6BgK7qT9wr0+iU+mo+ko7aX94bSXxkXRezybpL3hLHk0&#10;KI6LyaRI3vjikzSrOaVM+vrvlj9J/265ume4X9vD+h+Iiu6jB/Kh2Lv/UHQYvp/3fnMWim7nxnfn&#10;9wD2PTh3b9M/qF/vwevnF2T8AwAA//8DAFBLAwQUAAYACAAAACEAn05I7d8AAAAJAQAADwAAAGRy&#10;cy9kb3ducmV2LnhtbEyPwU7DMBBE70j8g7VI3KiTqIES4lQIgcQJ0RZV4ubGJgmN18HeNoGvZ3uC&#10;486MZt+Uy8n14mhD7DwqSGcJCIu1Nx02Ct42T1cLEJE0Gt17tAq+bYRldX5W6sL4EVf2uKZGcAnG&#10;QitoiYZCyli31uk484NF9j58cJr4DI00QY9c7nqZJcm1dLpD/tDqwT60tt6vD07B7WbM/WvYb+dp&#10;9/X+8/hJw/MLKXV5Md3fgSA70V8YTviMDhUz7fwBTRS9guwm4S3ERp6B4MA8Pwk7BXmagaxK+X9B&#10;9QsAAP//AwBQSwECLQAUAAYACAAAACEAtoM4kv4AAADhAQAAEwAAAAAAAAAAAAAAAAAAAAAAW0Nv&#10;bnRlbnRfVHlwZXNdLnhtbFBLAQItABQABgAIAAAAIQA4/SH/1gAAAJQBAAALAAAAAAAAAAAAAAAA&#10;AC8BAABfcmVscy8ucmVsc1BLAQItABQABgAIAAAAIQA5m39/bAIAAIkEAAAOAAAAAAAAAAAAAAAA&#10;AC4CAABkcnMvZTJvRG9jLnhtbFBLAQItABQABgAIAAAAIQCfTkjt3wAAAAkBAAAPAAAAAAAAAAAA&#10;AAAAAMYEAABkcnMvZG93bnJldi54bWxQSwUGAAAAAAQABADzAAAA0gUAAAAA&#10;">
                <v:stroke endarrow="block"/>
              </v:line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Цель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13335" t="13335" r="24765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5pt" to="2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ZzZQIAAH8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sxylGitTQou7j9u32pvvafdreoO277nv3pfvc3Xbfutvte7Dvth/A9s7urj++&#10;QalXsm1sBoBTdWG8FnStLptzTV9ZpPS0ImrJQ0VXmwbSJP5GdO+K39gG+CzaZ5pBDLl2Osi6Lk3t&#10;IUEwtA7d2xy6x9cOUThMkvQ4jqHJFHzD4XgEtk9Bsv3txlj3lOsaeSPHUiivLsnI6ty6Xeg+xB8r&#10;PRdSwjnJpEJtjk9PhifhgtVSMO/0PmuWi6k0aEX8jIVfn/demNHXigWwihM2621HhAQbuaCJMwJU&#10;khz7bDVnGEkOz8pbO3pS+YxQMRDurd2YvT6NT2fj2TgdpMPRbJDGRTF4Mp+mg9E8eXRSHBfTaZG8&#10;8eSTNKsEY1x5/vuRT9K/G6n+8e2G9TD0B6Gi++hBfCC7/w+kQ8t9l3fzstBsc2F8db77MOUhuH+R&#10;/hn9ug9RP78bkx8AAAD//wMAUEsDBBQABgAIAAAAIQD91R2f4AAAAAkBAAAPAAAAZHJzL2Rvd25y&#10;ZXYueG1sTI9BT8MwDIXvSPyHyEjcWLKJQilNJ4Q0LhugbWgat6wxbUXjVE26lX+Pd4KTZb+n5+/l&#10;89G14oh9aDxpmE4UCKTS24YqDR/bxU0KIkRD1rSeUMMPBpgXlxe5yaw/0RqPm1gJDqGQGQ11jF0m&#10;ZShrdCZMfIfE2pfvnYm89pW0vTlxuGvlTKk76UxD/KE2HT7XWH5vBqdhvVos091yGMv+82X6tn1f&#10;ve5DqvX11fj0CCLiGP/McMZndCiY6eAHskG0Gmb3irtEFh54suE2OR8OGpJEgSxy+b9B8QsAAP//&#10;AwBQSwECLQAUAAYACAAAACEAtoM4kv4AAADhAQAAEwAAAAAAAAAAAAAAAAAAAAAAW0NvbnRlbnRf&#10;VHlwZXNdLnhtbFBLAQItABQABgAIAAAAIQA4/SH/1gAAAJQBAAALAAAAAAAAAAAAAAAAAC8BAABf&#10;cmVscy8ucmVsc1BLAQItABQABgAIAAAAIQDk24ZzZQIAAH8EAAAOAAAAAAAAAAAAAAAAAC4CAABk&#10;cnMvZTJvRG9jLnhtbFBLAQItABQABgAIAAAAIQD91R2f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1143000" cy="0"/>
                <wp:effectExtent l="13335" t="60960" r="1524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5pt" to="2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fOYgIAAHoEAAAOAAAAZHJzL2Uyb0RvYy54bWysVM1uEzEQviPxDpbv6e4m2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R5gJEkDJeo+bd5tbrpv3efNDdq87350X7sv3W33vbvdfAD7bvMRbO/s7nbH&#10;N2jglWy1zQBwLC+N16JcySt9ocrXFkk1romcs5DR9VrDM4m/ET244jdWA59Z+1xRiCELp4Ksq8o0&#10;HhIEQ6tQvfWhemzlUAmHSZIO4hiKXO59Ecn2F7Wx7hlTDfJGjgWXXliSkeWFdZ4IyfYh/liqKRci&#10;NIeQqM3x2XH/OFywSnDqnT7MmvlsLAxaEt9e4ReyAs/9MKMWkgawmhE62dmOcAE2ckEOZzgIJBj2&#10;rzWMYiQYTJS3tvSE9C9CskB4Z2077M1ZfDY5nZymvbR/MumlcVH0nk7Hae9kmjw5LgbFeFwkbz35&#10;JM1qTimTnv++25P077ppN3fbPj30+0Go6CF6UBTI7v8D6VBtX+Btq8wUXV8an50vPDR4CN4No5+g&#10;+/sQ9euTMfoJAAD//wMAUEsDBBQABgAIAAAAIQCt7NJe3gAAAAkBAAAPAAAAZHJzL2Rvd25yZXYu&#10;eG1sTE9NS8NAEL0L/Q/LFLzZTYvaGLMpItRLq9JWRG/b7JgEs7Nhd9PGf+8UD/U0vA/evJcvBtuK&#10;A/rQOFIwnSQgkEpnGqoUvO2WVymIEDUZ3TpCBT8YYFGMLnKdGXekDR62sRIcQiHTCuoYu0zKUNZo&#10;dZi4Dom1L+etjgx9JY3XRw63rZwlya20uiH+UOsOH2ssv7e9VbBZL1fp+6ofSv/5NH3Zva6fP0Kq&#10;1OV4eLgHEXGIZzOc6nN1KLjT3vVkgmgVzOYJb4ks3PFlw/XNidj/EbLI5f8FxS8AAAD//wMAUEsB&#10;Ai0AFAAGAAgAAAAhALaDOJL+AAAA4QEAABMAAAAAAAAAAAAAAAAAAAAAAFtDb250ZW50X1R5cGVz&#10;XS54bWxQSwECLQAUAAYACAAAACEAOP0h/9YAAACUAQAACwAAAAAAAAAAAAAAAAAvAQAAX3JlbHMv&#10;LnJlbHNQSwECLQAUAAYACAAAACEABB+3zmICAAB6BAAADgAAAAAAAAAAAAAAAAAuAgAAZHJzL2Uy&#10;b0RvYy54bWxQSwECLQAUAAYACAAAACEArezSXt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План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1257300" cy="342900"/>
                <wp:effectExtent l="13335" t="13335" r="3429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pt" to="2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ROZgIAAH8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YRQPT49DaHIBvuMkHoHtUpB0f7vRxj5lqkbOyLDg0qlLUrK8NHYXug9x&#10;x1LNuBBwTlIhUZvh0TAe+gtGCU6d0/mMXswnQqMlcTPmf33eB2Fa3UrqwSpG6LS3LeECbGS9JlZz&#10;UEkw7LLVjGIkGDwrZ+3oCekyQsVAuLd2Y/Z6FI6mZ9OzZJDEJ9NBEub54MlskgxOZtHpMD/OJ5M8&#10;euPIR0lacUqZdPz3Ix8lfzdS/ePbDeth6A9CBQ/RvfhAdv/vSfuWuy7v5mWu6PpKu+pc92HKfXD/&#10;It0z+nXvo35+N8Y/AAAA//8DAFBLAwQUAAYACAAAACEAZ8aQBeEAAAAJAQAADwAAAGRycy9kb3du&#10;cmV2LnhtbEyPQU/DMAyF70j8h8hI3Fi6io2qNJ0Q0rhsMG1D07hljWkrGqdK0q38e8wJbrbf0/P3&#10;isVoO3FGH1pHCqaTBARS5UxLtYL3/fIuAxGiJqM7R6jgGwMsyuurQufGXWiL512sBYdQyLWCJsY+&#10;lzJUDVodJq5HYu3Teasjr76WxusLh9tOpkkyl1a3xB8a3eNzg9XXbrAKtuvlKjushrHyHy/Tt/1m&#10;/XoMmVK3N+PTI4iIY/wzwy8+o0PJTCc3kAmiU5DOUu4SeUi5AhvuZwkfTgoe5hnIspD/G5Q/AAAA&#10;//8DAFBLAQItABQABgAIAAAAIQC2gziS/gAAAOEBAAATAAAAAAAAAAAAAAAAAAAAAABbQ29udGVu&#10;dF9UeXBlc10ueG1sUEsBAi0AFAAGAAgAAAAhADj9If/WAAAAlAEAAAsAAAAAAAAAAAAAAAAALwEA&#10;AF9yZWxzLy5yZWxzUEsBAi0AFAAGAAgAAAAhAAm+JE5mAgAAfwQAAA4AAAAAAAAAAAAAAAAALgIA&#10;AGRycy9lMm9Eb2MueG1sUEsBAi0AFAAGAAgAAAAhAGfGkAX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143000" cy="228600"/>
                <wp:effectExtent l="13335" t="13335" r="24765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2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B4ZAIAAH8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MeoeRIjW0qPu4fbu96b52n7Y3aPuu+9596T53t9237nb7Huy77QewvbO7649v&#10;UOKVbBubAeBUXRivBV2ry+Zc01cWKT2tiFryUNHVpoE04UZ074rf2Ab4LNpnmkEMuXY6yLouTe0h&#10;QTC0Dt3bHLrH1w5ROEyS9DiOockUfMPheAQ2kIpItr/dGOuecl0jb+RYCuXVJRlZnVu3C92H+GOl&#10;50LKMCFSoTbHpyfDk3DBaimYd/owa5aLqTRoRfyMhV+f916Y0deKBbCKEzbrbUeEBBu5oIkzAlSS&#10;HPtsNWcYSQ7Pyls7elL5jFAxEO6t3Zi9Po1PZ+PZOB2kw9FskMZFMXgyn6aD0Tx5dFIcF9Npkbzx&#10;5JM0qwRjXHn++5FP0r8bqf7x7Yb1MPQHoaL76EF8ILv/D6RDy32Xd/Oy0GxzYXx1vvsw5SG4f5H+&#10;Gf26D1E/vxuTHwAAAP//AwBQSwMEFAAGAAgAAAAhAPb86WLfAAAACAEAAA8AAABkcnMvZG93bnJl&#10;di54bWxMj8FOwzAQRO9I/IO1SNyo3apAFOJUCKlcWqjaIgQ3N16SiHgd2U4b/p7tCW47mtHsvGIx&#10;uk4cMcTWk4bpRIFAqrxtqdbwtl/eZCBiMmRN5wk1/GCERXl5UZjc+hNt8bhLteASirnR0KTU51LG&#10;qkFn4sT3SOx9+eBMYhlqaYM5cbnr5EypO+lMS/yhMT0+NVh97wanYbterrL31TBW4fN5+rrfrF8+&#10;Yqb19dX4+AAi4Zj+wnCez9Oh5E0HP5CNotMwu1fMkjTMmYD9+e1ZH/hQGciykP8Byl8AAAD//wMA&#10;UEsBAi0AFAAGAAgAAAAhALaDOJL+AAAA4QEAABMAAAAAAAAAAAAAAAAAAAAAAFtDb250ZW50X1R5&#10;cGVzXS54bWxQSwECLQAUAAYACAAAACEAOP0h/9YAAACUAQAACwAAAAAAAAAAAAAAAAAvAQAAX3Jl&#10;bHMvLnJlbHNQSwECLQAUAAYACAAAACEA1QeQeGQCAAB/BAAADgAAAAAAAAAAAAAAAAAuAgAAZHJz&#10;L2Uyb0RvYy54bWxQSwECLQAUAAYACAAAACEA9vzpYt8AAAAIAQAADwAAAAAAAAAAAAAAAAC+BAAA&#10;ZHJzL2Rvd25yZXYueG1sUEsFBgAAAAAEAAQA8wAAAMoFAAAAAA==&#10;">
                <v:stroke endarrow="block"/>
              </v:line>
            </w:pict>
          </mc:Fallback>
        </mc:AlternateConten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Организация мониторинга</w:t>
      </w:r>
    </w:p>
    <w:p w:rsidR="000F54F8" w:rsidRPr="000F54F8" w:rsidRDefault="000F54F8" w:rsidP="000F54F8">
      <w:pPr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Осуществление собств. контроля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Регуляция и коррекция</w:t>
      </w:r>
    </w:p>
    <w:p w:rsidR="000F54F8" w:rsidRPr="000F54F8" w:rsidRDefault="000F54F8" w:rsidP="000F54F8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Кадровое и методическое обеспечение.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Аттестация педагогических работников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Участие учителей в районных и школьных семинарах.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Защита работ по самообразованию.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квалификации при БИПКРО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Приобретение методических пособий.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Пополнение методической копилки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Материально-финансовые условия обеспечения программы.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Приобретение методических пособий, дидактических материалов.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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Привлечение спонсорской помощи.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Ожидаемые результаты реализации программы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Положительная динамика результатов обучения, развития и воспитания учащихся.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Освоение содержания образования на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межпредметном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уровне.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ключевых компетенций личности к выпуску из школы, которые позволят выпускникам школы быстрее и успешнее реализоваться в поликультурном и высокотехнологичном обществе.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Положительная динамика по результатам мониторинга здоровья учащихся.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нормативно-правовой базы, научного, программно-методического, дидактического и технического обеспечения образовательного процесса.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Создание действенного общественного управления школой как открытой образовательной системой.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Наличие условий внедрения информационных технологий в образовательный процесс и эффективное использование компьютерной базы участниками образовательного процесса.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Внедрение исследовательской технологии, технологии проектов в учебную деятельность учащихся.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Положительная динамика результативности участия учащихся школы в олимпиадах, конкурсных мероприятиях различного уровня и направленности.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Эффективная реализация комплексно-целевых программ школы.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Реальные результаты повышения профессиональной компетентности педагогов школы.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1390" w:hanging="82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</w:t>
      </w:r>
      <w:r w:rsidRPr="000F5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Выполнение санитарно – гигиенических нормативов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выполнения постановления Минздрава РФ и Главного  санитарного врача РФ № 44 от 28.11.2002 г. «О введении в действие санитарно – эпидемиологических  правил и нормативов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2.4.2. 1178-02 во всех классах преподавание в школе ведется по 5-дневной рабочей неделе.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Для обучающихся образовательного учреждения организовано горячее питание. 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Соблюдены нормативы максимальной  аудиторной нагрузки обучающихся, определенные базисным учебным планом образовательных учреждений Брянской области.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 Соблюдается количество часов активно – двигательного характера: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- 3 часа физкультуры в 1-9 классах;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физкультминутка на уроках;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внеклассные спортивные занятия;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дня Здоровья;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самостоятельные занятия физкультурой;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системе  дополнительног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образования работаю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спортсекци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кружки художественно- эстетической направленности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 ( по договору) </w:t>
      </w: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1390"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плановые медосмотры узкими специалистами районной детской поликлиникой (окулист, хирург, эндокринолог).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1390" w:firstLine="90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плановая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тубдиагностика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(проба Манту),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плановые прививки против гриппа (с разрешения родителей).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Отслеживается объем домашних заданий;</w:t>
      </w:r>
    </w:p>
    <w:p w:rsidR="000F54F8" w:rsidRPr="000F54F8" w:rsidRDefault="000F54F8" w:rsidP="000F54F8">
      <w:pPr>
        <w:tabs>
          <w:tab w:val="left" w:pos="5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4"/>
          <w:lang w:eastAsia="ru-RU"/>
        </w:rPr>
        <w:t>6) Утверждены локальные акты о промежуточной аттестации.</w:t>
      </w: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tabs>
          <w:tab w:val="left" w:pos="0"/>
        </w:tabs>
        <w:spacing w:after="0" w:line="240" w:lineRule="auto"/>
        <w:ind w:firstLine="87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0F54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  реализации   образовательной программы</w:t>
      </w:r>
    </w:p>
    <w:p w:rsidR="000F54F8" w:rsidRPr="000F54F8" w:rsidRDefault="000F54F8" w:rsidP="000F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основных функций, характерных для учебного процесса школы: образовательной, воспитательной и развивающей - контролируется как по вертикали, так и по горизонтали. Мониторинг нацелен на полноту и всесторонность, систематичность и объективность к уровню знаний и навыков учащихся школы.</w:t>
      </w:r>
    </w:p>
    <w:p w:rsidR="000F54F8" w:rsidRPr="000F54F8" w:rsidRDefault="000F54F8" w:rsidP="000F54F8">
      <w:pPr>
        <w:shd w:val="clear" w:color="auto" w:fill="FFFFFF"/>
        <w:tabs>
          <w:tab w:val="left" w:pos="2297"/>
        </w:tabs>
        <w:spacing w:after="0" w:line="329" w:lineRule="exact"/>
        <w:ind w:left="31" w:right="12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 всесторонность обеспечивается включением в </w:t>
      </w:r>
      <w:r w:rsidRPr="000F54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</w:t>
      </w:r>
      <w:r w:rsidRPr="000F54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    элементов     учебного     материала, предусмотренных программой по каждому предмету учебного плана, проверку не только предметных знаний, но  усвоение и практическое применение </w:t>
      </w:r>
      <w:proofErr w:type="spellStart"/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0F54F8" w:rsidRPr="000F54F8" w:rsidRDefault="000F54F8" w:rsidP="000F54F8">
      <w:pPr>
        <w:shd w:val="clear" w:color="auto" w:fill="FFFFFF"/>
        <w:spacing w:after="0" w:line="329" w:lineRule="exact"/>
        <w:ind w:left="12" w:right="17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контроля и учета результатов обучения педагогический коллектив исходит из требований к уровню знаний учащихся (в устной и письменной форме), предусмотренных в нормативных документах Министерства образования и науки РФ. Оценка знаний осуществляется по 5-ти бальной системе.</w:t>
      </w:r>
    </w:p>
    <w:p w:rsidR="000F54F8" w:rsidRPr="000F54F8" w:rsidRDefault="000F54F8" w:rsidP="000F54F8">
      <w:pPr>
        <w:shd w:val="clear" w:color="auto" w:fill="FFFFFF"/>
        <w:spacing w:after="0" w:line="329" w:lineRule="exact"/>
        <w:ind w:left="5" w:right="26" w:firstLine="7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традиционных видов и форм контроля в последнее время широко стало использоваться тестирование, основанное на базовом уровне знаний и умений учащихся, контрольные срезы по отдельным разделам программы, устные зачеты, конкурсы творческих работ, предусмотренных усовершенствованными программами с элементами интеграции, программами дополнительного образования. По всем предметам используются методы устного и письменного контроля</w:t>
      </w:r>
      <w:r w:rsidRPr="000F54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F54F8" w:rsidRPr="000F54F8" w:rsidRDefault="000F54F8" w:rsidP="000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8B" w:rsidRDefault="00CE318B">
      <w:bookmarkStart w:id="0" w:name="_GoBack"/>
      <w:bookmarkEnd w:id="0"/>
    </w:p>
    <w:sectPr w:rsidR="00CE318B" w:rsidSect="005D4FD0"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B" w:rsidRDefault="00C811FB">
      <w:pPr>
        <w:spacing w:after="0" w:line="240" w:lineRule="auto"/>
      </w:pPr>
      <w:r>
        <w:separator/>
      </w:r>
    </w:p>
  </w:endnote>
  <w:endnote w:type="continuationSeparator" w:id="0">
    <w:p w:rsidR="00C811FB" w:rsidRDefault="00C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E1" w:rsidRDefault="00DF47F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A9D">
      <w:rPr>
        <w:noProof/>
      </w:rPr>
      <w:t>19</w:t>
    </w:r>
    <w:r>
      <w:fldChar w:fldCharType="end"/>
    </w:r>
  </w:p>
  <w:p w:rsidR="00A202E1" w:rsidRDefault="00C811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B" w:rsidRDefault="00C811FB">
      <w:pPr>
        <w:spacing w:after="0" w:line="240" w:lineRule="auto"/>
      </w:pPr>
      <w:r>
        <w:separator/>
      </w:r>
    </w:p>
  </w:footnote>
  <w:footnote w:type="continuationSeparator" w:id="0">
    <w:p w:rsidR="00C811FB" w:rsidRDefault="00C8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0C016A"/>
    <w:multiLevelType w:val="multilevel"/>
    <w:tmpl w:val="C2D4D6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32D0313"/>
    <w:multiLevelType w:val="hybridMultilevel"/>
    <w:tmpl w:val="BD52654E"/>
    <w:lvl w:ilvl="0" w:tplc="D2106F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96B51C">
      <w:numFmt w:val="none"/>
      <w:lvlText w:val=""/>
      <w:lvlJc w:val="left"/>
      <w:pPr>
        <w:tabs>
          <w:tab w:val="num" w:pos="360"/>
        </w:tabs>
      </w:pPr>
    </w:lvl>
    <w:lvl w:ilvl="2" w:tplc="86FCEFE4">
      <w:numFmt w:val="none"/>
      <w:lvlText w:val=""/>
      <w:lvlJc w:val="left"/>
      <w:pPr>
        <w:tabs>
          <w:tab w:val="num" w:pos="360"/>
        </w:tabs>
      </w:pPr>
    </w:lvl>
    <w:lvl w:ilvl="3" w:tplc="B456CF78">
      <w:numFmt w:val="none"/>
      <w:lvlText w:val=""/>
      <w:lvlJc w:val="left"/>
      <w:pPr>
        <w:tabs>
          <w:tab w:val="num" w:pos="360"/>
        </w:tabs>
      </w:pPr>
    </w:lvl>
    <w:lvl w:ilvl="4" w:tplc="B5C02676">
      <w:numFmt w:val="none"/>
      <w:lvlText w:val=""/>
      <w:lvlJc w:val="left"/>
      <w:pPr>
        <w:tabs>
          <w:tab w:val="num" w:pos="360"/>
        </w:tabs>
      </w:pPr>
    </w:lvl>
    <w:lvl w:ilvl="5" w:tplc="F8D462A4">
      <w:numFmt w:val="none"/>
      <w:lvlText w:val=""/>
      <w:lvlJc w:val="left"/>
      <w:pPr>
        <w:tabs>
          <w:tab w:val="num" w:pos="360"/>
        </w:tabs>
      </w:pPr>
    </w:lvl>
    <w:lvl w:ilvl="6" w:tplc="919CB0FA">
      <w:numFmt w:val="none"/>
      <w:lvlText w:val=""/>
      <w:lvlJc w:val="left"/>
      <w:pPr>
        <w:tabs>
          <w:tab w:val="num" w:pos="360"/>
        </w:tabs>
      </w:pPr>
    </w:lvl>
    <w:lvl w:ilvl="7" w:tplc="FF18D6D6">
      <w:numFmt w:val="none"/>
      <w:lvlText w:val=""/>
      <w:lvlJc w:val="left"/>
      <w:pPr>
        <w:tabs>
          <w:tab w:val="num" w:pos="360"/>
        </w:tabs>
      </w:pPr>
    </w:lvl>
    <w:lvl w:ilvl="8" w:tplc="77A2E2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3911D0"/>
    <w:multiLevelType w:val="multilevel"/>
    <w:tmpl w:val="267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A378F"/>
    <w:multiLevelType w:val="hybridMultilevel"/>
    <w:tmpl w:val="46C6AD1A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B2B4E"/>
    <w:multiLevelType w:val="hybridMultilevel"/>
    <w:tmpl w:val="92B48ABA"/>
    <w:lvl w:ilvl="0" w:tplc="FFD070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71279B"/>
    <w:multiLevelType w:val="multilevel"/>
    <w:tmpl w:val="59B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F0B7B"/>
    <w:multiLevelType w:val="hybridMultilevel"/>
    <w:tmpl w:val="5A62FBE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D877CA8"/>
    <w:multiLevelType w:val="multilevel"/>
    <w:tmpl w:val="1A28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DA70B6"/>
    <w:multiLevelType w:val="multilevel"/>
    <w:tmpl w:val="93A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801"/>
        </w:tabs>
        <w:ind w:left="801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340DC"/>
    <w:multiLevelType w:val="hybridMultilevel"/>
    <w:tmpl w:val="18A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55F9A"/>
    <w:multiLevelType w:val="multilevel"/>
    <w:tmpl w:val="C67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A7824"/>
    <w:multiLevelType w:val="hybridMultilevel"/>
    <w:tmpl w:val="8B9C6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8948A3"/>
    <w:multiLevelType w:val="hybridMultilevel"/>
    <w:tmpl w:val="B330E9C0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50B9D"/>
    <w:multiLevelType w:val="hybridMultilevel"/>
    <w:tmpl w:val="78D87B10"/>
    <w:lvl w:ilvl="0" w:tplc="A6FE08F2">
      <w:start w:val="2"/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0"/>
        </w:tabs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0"/>
        </w:tabs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0"/>
        </w:tabs>
        <w:ind w:left="7510" w:hanging="360"/>
      </w:pPr>
      <w:rPr>
        <w:rFonts w:ascii="Wingdings" w:hAnsi="Wingdings" w:hint="default"/>
      </w:rPr>
    </w:lvl>
  </w:abstractNum>
  <w:abstractNum w:abstractNumId="16">
    <w:nsid w:val="2D23598E"/>
    <w:multiLevelType w:val="multilevel"/>
    <w:tmpl w:val="796C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1254C"/>
    <w:multiLevelType w:val="multilevel"/>
    <w:tmpl w:val="5F3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71C43"/>
    <w:multiLevelType w:val="hybridMultilevel"/>
    <w:tmpl w:val="A1747D3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D0D7B"/>
    <w:multiLevelType w:val="hybridMultilevel"/>
    <w:tmpl w:val="93E0651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0E057CC"/>
    <w:multiLevelType w:val="hybridMultilevel"/>
    <w:tmpl w:val="0DA6FEEA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23E28"/>
    <w:multiLevelType w:val="multilevel"/>
    <w:tmpl w:val="9D6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F57F7"/>
    <w:multiLevelType w:val="multilevel"/>
    <w:tmpl w:val="CC1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601F6"/>
    <w:multiLevelType w:val="hybridMultilevel"/>
    <w:tmpl w:val="2674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FD2F56"/>
    <w:multiLevelType w:val="multilevel"/>
    <w:tmpl w:val="68E21D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A13434F"/>
    <w:multiLevelType w:val="hybridMultilevel"/>
    <w:tmpl w:val="ED4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F19F6"/>
    <w:multiLevelType w:val="multilevel"/>
    <w:tmpl w:val="5B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4A45CE"/>
    <w:multiLevelType w:val="hybridMultilevel"/>
    <w:tmpl w:val="B112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B7961"/>
    <w:multiLevelType w:val="hybridMultilevel"/>
    <w:tmpl w:val="1A4081FA"/>
    <w:lvl w:ilvl="0" w:tplc="EA74F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41522">
      <w:numFmt w:val="none"/>
      <w:lvlText w:val=""/>
      <w:lvlJc w:val="left"/>
      <w:pPr>
        <w:tabs>
          <w:tab w:val="num" w:pos="360"/>
        </w:tabs>
      </w:pPr>
    </w:lvl>
    <w:lvl w:ilvl="2" w:tplc="0ADAA1F8">
      <w:numFmt w:val="none"/>
      <w:lvlText w:val=""/>
      <w:lvlJc w:val="left"/>
      <w:pPr>
        <w:tabs>
          <w:tab w:val="num" w:pos="360"/>
        </w:tabs>
      </w:pPr>
    </w:lvl>
    <w:lvl w:ilvl="3" w:tplc="3BBABC92">
      <w:numFmt w:val="none"/>
      <w:lvlText w:val=""/>
      <w:lvlJc w:val="left"/>
      <w:pPr>
        <w:tabs>
          <w:tab w:val="num" w:pos="360"/>
        </w:tabs>
      </w:pPr>
    </w:lvl>
    <w:lvl w:ilvl="4" w:tplc="AB0674C2">
      <w:numFmt w:val="none"/>
      <w:lvlText w:val=""/>
      <w:lvlJc w:val="left"/>
      <w:pPr>
        <w:tabs>
          <w:tab w:val="num" w:pos="360"/>
        </w:tabs>
      </w:pPr>
    </w:lvl>
    <w:lvl w:ilvl="5" w:tplc="D138E39A">
      <w:numFmt w:val="none"/>
      <w:lvlText w:val=""/>
      <w:lvlJc w:val="left"/>
      <w:pPr>
        <w:tabs>
          <w:tab w:val="num" w:pos="360"/>
        </w:tabs>
      </w:pPr>
    </w:lvl>
    <w:lvl w:ilvl="6" w:tplc="058E99F0">
      <w:numFmt w:val="none"/>
      <w:lvlText w:val=""/>
      <w:lvlJc w:val="left"/>
      <w:pPr>
        <w:tabs>
          <w:tab w:val="num" w:pos="360"/>
        </w:tabs>
      </w:pPr>
    </w:lvl>
    <w:lvl w:ilvl="7" w:tplc="123CE65C">
      <w:numFmt w:val="none"/>
      <w:lvlText w:val=""/>
      <w:lvlJc w:val="left"/>
      <w:pPr>
        <w:tabs>
          <w:tab w:val="num" w:pos="360"/>
        </w:tabs>
      </w:pPr>
    </w:lvl>
    <w:lvl w:ilvl="8" w:tplc="182EF47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7C25056"/>
    <w:multiLevelType w:val="hybridMultilevel"/>
    <w:tmpl w:val="07F0E6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6998352F"/>
    <w:multiLevelType w:val="multilevel"/>
    <w:tmpl w:val="54D4C8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A3D6611"/>
    <w:multiLevelType w:val="multilevel"/>
    <w:tmpl w:val="BFC45C40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8"/>
        </w:tabs>
        <w:ind w:left="3248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6"/>
        </w:tabs>
        <w:ind w:left="4666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84"/>
        </w:tabs>
        <w:ind w:left="6084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02"/>
        </w:tabs>
        <w:ind w:left="7502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20"/>
        </w:tabs>
        <w:ind w:left="892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38"/>
        </w:tabs>
        <w:ind w:left="10338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56"/>
        </w:tabs>
        <w:ind w:left="11756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2">
    <w:nsid w:val="6CB80E37"/>
    <w:multiLevelType w:val="hybridMultilevel"/>
    <w:tmpl w:val="28A00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70C1F"/>
    <w:multiLevelType w:val="hybridMultilevel"/>
    <w:tmpl w:val="A834712A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335F9"/>
    <w:multiLevelType w:val="hybridMultilevel"/>
    <w:tmpl w:val="E2A68FFC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826A8"/>
    <w:multiLevelType w:val="hybridMultilevel"/>
    <w:tmpl w:val="7F124C66"/>
    <w:lvl w:ilvl="0" w:tplc="A6FE08F2">
      <w:start w:val="2"/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87F14"/>
    <w:multiLevelType w:val="multilevel"/>
    <w:tmpl w:val="EB48CBF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7">
    <w:nsid w:val="7BD5689B"/>
    <w:multiLevelType w:val="hybridMultilevel"/>
    <w:tmpl w:val="BF76C3A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462AD"/>
    <w:multiLevelType w:val="multilevel"/>
    <w:tmpl w:val="49D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F1F9C"/>
    <w:multiLevelType w:val="hybridMultilevel"/>
    <w:tmpl w:val="AFE2E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B05A07"/>
    <w:multiLevelType w:val="hybridMultilevel"/>
    <w:tmpl w:val="EFE84620"/>
    <w:lvl w:ilvl="0" w:tplc="091605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30A65"/>
    <w:multiLevelType w:val="hybridMultilevel"/>
    <w:tmpl w:val="E8907DC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1"/>
  </w:num>
  <w:num w:numId="5">
    <w:abstractNumId w:val="35"/>
  </w:num>
  <w:num w:numId="6">
    <w:abstractNumId w:val="7"/>
  </w:num>
  <w:num w:numId="7">
    <w:abstractNumId w:val="36"/>
  </w:num>
  <w:num w:numId="8">
    <w:abstractNumId w:val="19"/>
  </w:num>
  <w:num w:numId="9">
    <w:abstractNumId w:val="23"/>
  </w:num>
  <w:num w:numId="10">
    <w:abstractNumId w:val="27"/>
  </w:num>
  <w:num w:numId="11">
    <w:abstractNumId w:val="16"/>
  </w:num>
  <w:num w:numId="12">
    <w:abstractNumId w:val="14"/>
  </w:num>
  <w:num w:numId="13">
    <w:abstractNumId w:val="4"/>
  </w:num>
  <w:num w:numId="14">
    <w:abstractNumId w:val="33"/>
  </w:num>
  <w:num w:numId="15">
    <w:abstractNumId w:val="34"/>
  </w:num>
  <w:num w:numId="16">
    <w:abstractNumId w:val="20"/>
  </w:num>
  <w:num w:numId="17">
    <w:abstractNumId w:val="40"/>
  </w:num>
  <w:num w:numId="18">
    <w:abstractNumId w:val="11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8"/>
  </w:num>
  <w:num w:numId="24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</w:num>
  <w:num w:numId="26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1"/>
  </w:num>
  <w:num w:numId="29">
    <w:abstractNumId w:val="24"/>
  </w:num>
  <w:num w:numId="30">
    <w:abstractNumId w:val="13"/>
  </w:num>
  <w:num w:numId="31">
    <w:abstractNumId w:val="30"/>
  </w:num>
  <w:num w:numId="32">
    <w:abstractNumId w:val="39"/>
  </w:num>
  <w:num w:numId="33">
    <w:abstractNumId w:val="32"/>
  </w:num>
  <w:num w:numId="34">
    <w:abstractNumId w:val="3"/>
  </w:num>
  <w:num w:numId="35">
    <w:abstractNumId w:val="26"/>
  </w:num>
  <w:num w:numId="36">
    <w:abstractNumId w:val="8"/>
  </w:num>
  <w:num w:numId="37">
    <w:abstractNumId w:val="6"/>
  </w:num>
  <w:num w:numId="38">
    <w:abstractNumId w:val="22"/>
  </w:num>
  <w:num w:numId="39">
    <w:abstractNumId w:val="17"/>
  </w:num>
  <w:num w:numId="40">
    <w:abstractNumId w:val="12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F8"/>
    <w:rsid w:val="000F54F8"/>
    <w:rsid w:val="002363A7"/>
    <w:rsid w:val="002F2DDC"/>
    <w:rsid w:val="00580A9D"/>
    <w:rsid w:val="006352A0"/>
    <w:rsid w:val="00776220"/>
    <w:rsid w:val="007C1CC4"/>
    <w:rsid w:val="00934528"/>
    <w:rsid w:val="00C811FB"/>
    <w:rsid w:val="00CE318B"/>
    <w:rsid w:val="00D2729C"/>
    <w:rsid w:val="00DF47F5"/>
    <w:rsid w:val="00E37D26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F54F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4F8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F54F8"/>
    <w:rPr>
      <w:rFonts w:eastAsiaTheme="minorEastAsia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F54F8"/>
  </w:style>
  <w:style w:type="paragraph" w:styleId="a3">
    <w:name w:val="Title"/>
    <w:basedOn w:val="a"/>
    <w:link w:val="a4"/>
    <w:qFormat/>
    <w:rsid w:val="000F5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54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0F54F8"/>
    <w:pPr>
      <w:spacing w:after="0" w:line="240" w:lineRule="auto"/>
      <w:ind w:left="54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F54F8"/>
    <w:pPr>
      <w:spacing w:after="0" w:line="240" w:lineRule="auto"/>
      <w:ind w:left="53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54F8"/>
    <w:pPr>
      <w:spacing w:after="0" w:line="240" w:lineRule="auto"/>
      <w:ind w:left="567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F5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F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F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F5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rsid w:val="000F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0F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Без интервала1"/>
    <w:rsid w:val="000F5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Document Map"/>
    <w:basedOn w:val="a"/>
    <w:link w:val="af1"/>
    <w:rsid w:val="000F5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0F54F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F54F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4F8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F54F8"/>
    <w:rPr>
      <w:rFonts w:eastAsiaTheme="minorEastAsia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F54F8"/>
  </w:style>
  <w:style w:type="paragraph" w:styleId="a3">
    <w:name w:val="Title"/>
    <w:basedOn w:val="a"/>
    <w:link w:val="a4"/>
    <w:qFormat/>
    <w:rsid w:val="000F5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54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0F54F8"/>
    <w:pPr>
      <w:spacing w:after="0" w:line="240" w:lineRule="auto"/>
      <w:ind w:left="54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F54F8"/>
    <w:pPr>
      <w:spacing w:after="0" w:line="240" w:lineRule="auto"/>
      <w:ind w:left="53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54F8"/>
    <w:pPr>
      <w:spacing w:after="0" w:line="240" w:lineRule="auto"/>
      <w:ind w:left="567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F5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54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F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F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F5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rsid w:val="000F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0F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54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Без интервала1"/>
    <w:rsid w:val="000F5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Document Map"/>
    <w:basedOn w:val="a"/>
    <w:link w:val="af1"/>
    <w:rsid w:val="000F5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0F54F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им. И.Н. Лагутенко</dc:creator>
  <cp:lastModifiedBy>Школа им. И.Н. Лагутенко</cp:lastModifiedBy>
  <cp:revision>10</cp:revision>
  <cp:lastPrinted>2016-03-01T11:25:00Z</cp:lastPrinted>
  <dcterms:created xsi:type="dcterms:W3CDTF">2016-02-27T08:52:00Z</dcterms:created>
  <dcterms:modified xsi:type="dcterms:W3CDTF">2016-03-22T08:55:00Z</dcterms:modified>
</cp:coreProperties>
</file>